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02E" w:rsidRPr="00D6602E" w:rsidRDefault="00665671" w:rsidP="00D6602E">
      <w:pPr>
        <w:pStyle w:val="Datefirstpage"/>
        <w:rPr>
          <w:sz w:val="21"/>
        </w:rPr>
      </w:pPr>
      <w:r>
        <w:rPr>
          <w:noProof/>
          <w:lang w:val="en-AU" w:eastAsia="en-AU"/>
        </w:rPr>
        <mc:AlternateContent>
          <mc:Choice Requires="wps">
            <w:drawing>
              <wp:anchor distT="0" distB="0" distL="114300" distR="114300" simplePos="0" relativeHeight="251657728" behindDoc="0" locked="0" layoutInCell="1" allowOverlap="1" wp14:anchorId="0927EBDF">
                <wp:simplePos x="0" y="0"/>
                <wp:positionH relativeFrom="column">
                  <wp:posOffset>-377825</wp:posOffset>
                </wp:positionH>
                <wp:positionV relativeFrom="paragraph">
                  <wp:posOffset>-734695</wp:posOffset>
                </wp:positionV>
                <wp:extent cx="7162800" cy="1516380"/>
                <wp:effectExtent l="0" t="0" r="0" b="76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1516380"/>
                        </a:xfrm>
                        <a:prstGeom prst="rect">
                          <a:avLst/>
                        </a:prstGeom>
                        <a:noFill/>
                        <a:ln>
                          <a:noFill/>
                        </a:ln>
                        <a:effectLst/>
                      </wps:spPr>
                      <wps:txbx>
                        <w:txbxContent>
                          <w:p w:rsidR="00EB3339" w:rsidRDefault="00A60780" w:rsidP="00BF4C3B">
                            <w:pPr>
                              <w:jc w:val="center"/>
                            </w:pPr>
                            <w:r>
                              <w:rPr>
                                <w:noProof/>
                                <w:color w:val="002664"/>
                                <w:spacing w:val="5"/>
                                <w:kern w:val="28"/>
                                <w:sz w:val="60"/>
                                <w:szCs w:val="52"/>
                                <w:lang w:val="en-AU" w:eastAsia="en-AU"/>
                              </w:rPr>
                              <w:drawing>
                                <wp:inline distT="0" distB="0" distL="0" distR="0">
                                  <wp:extent cx="4309200" cy="1429200"/>
                                  <wp:effectExtent l="0" t="0" r="0" b="0"/>
                                  <wp:docPr id="3" name="Picture 3" descr="C:\Users\greentky\Downloads\Mailchimp Browe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tky\Downloads\Mailchimp Browers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9200" cy="142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75pt;margin-top:-57.85pt;width:564pt;height:1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" filled="f" stroked="f">
                <v:path arrowok="t"/>
                <v:textbox>
                  <w:txbxContent>
                    <w:p w:rsidR="00EB3339" w:rsidRDefault="00A60780" w:rsidP="00BF4C3B">
                      <w:pPr>
                        <w:jc w:val="center"/>
                      </w:pPr>
                      <w:r>
                        <w:rPr>
                          <w:noProof/>
                          <w:color w:val="002664"/>
                          <w:spacing w:val="5"/>
                          <w:kern w:val="28"/>
                          <w:sz w:val="60"/>
                          <w:szCs w:val="52"/>
                          <w:lang w:val="en-AU" w:eastAsia="en-AU"/>
                        </w:rPr>
                        <w:drawing>
                          <wp:inline distT="0" distB="0" distL="0" distR="0">
                            <wp:extent cx="4309200" cy="1429200"/>
                            <wp:effectExtent l="0" t="0" r="0" b="0"/>
                            <wp:docPr id="3" name="Picture 3" descr="C:\Users\greentky\Downloads\Mailchimp Browe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tky\Downloads\Mailchimp Browers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9200" cy="1429200"/>
                                    </a:xfrm>
                                    <a:prstGeom prst="rect">
                                      <a:avLst/>
                                    </a:prstGeom>
                                    <a:noFill/>
                                    <a:ln>
                                      <a:noFill/>
                                    </a:ln>
                                  </pic:spPr>
                                </pic:pic>
                              </a:graphicData>
                            </a:graphic>
                          </wp:inline>
                        </w:drawing>
                      </w:r>
                    </w:p>
                  </w:txbxContent>
                </v:textbox>
                <w10:wrap type="square"/>
              </v:shape>
            </w:pict>
          </mc:Fallback>
        </mc:AlternateContent>
      </w:r>
      <w:r>
        <w:rPr>
          <w:b/>
          <w:sz w:val="21"/>
        </w:rPr>
        <w:t>Hunter</w:t>
      </w:r>
      <w:r w:rsidR="00D6602E" w:rsidRPr="00D6602E">
        <w:rPr>
          <w:b/>
          <w:sz w:val="21"/>
        </w:rPr>
        <w:t xml:space="preserve"> Local Land Services</w:t>
      </w:r>
      <w:r w:rsidR="00D6602E" w:rsidRPr="00D6602E">
        <w:rPr>
          <w:sz w:val="21"/>
        </w:rPr>
        <w:t xml:space="preserve"> </w:t>
      </w:r>
    </w:p>
    <w:p w:rsidR="00D6602E" w:rsidRDefault="00525867" w:rsidP="00D6602E">
      <w:pPr>
        <w:pStyle w:val="Datefirstpage"/>
      </w:pPr>
      <w:r>
        <w:t>November</w:t>
      </w:r>
      <w:r w:rsidR="00A60780">
        <w:t xml:space="preserve"> 2018</w:t>
      </w:r>
    </w:p>
    <w:p w:rsidR="005F6860" w:rsidRPr="00A75C44" w:rsidRDefault="005F6860" w:rsidP="005F6860">
      <w:pPr>
        <w:pStyle w:val="Datefirstpage"/>
        <w:jc w:val="left"/>
        <w:sectPr w:rsidR="005F6860" w:rsidRPr="00A75C44" w:rsidSect="00854422">
          <w:headerReference w:type="default" r:id="rId11"/>
          <w:footerReference w:type="even" r:id="rId12"/>
          <w:footerReference w:type="default" r:id="rId13"/>
          <w:headerReference w:type="first" r:id="rId14"/>
          <w:footerReference w:type="first" r:id="rId15"/>
          <w:pgSz w:w="11906" w:h="16838"/>
          <w:pgMar w:top="1361" w:right="907" w:bottom="1304" w:left="907" w:header="720" w:footer="1406" w:gutter="0"/>
          <w:cols w:space="454"/>
          <w:noEndnote/>
          <w:titlePg/>
        </w:sectPr>
      </w:pPr>
    </w:p>
    <w:p w:rsidR="001B56E9" w:rsidRPr="0092367E" w:rsidRDefault="001B56E9" w:rsidP="001B56E9">
      <w:pPr>
        <w:jc w:val="center"/>
        <w:rPr>
          <w:b/>
          <w:sz w:val="24"/>
          <w:u w:val="single"/>
        </w:rPr>
      </w:pPr>
      <w:r w:rsidRPr="0092367E">
        <w:rPr>
          <w:b/>
          <w:sz w:val="24"/>
          <w:u w:val="single"/>
        </w:rPr>
        <w:lastRenderedPageBreak/>
        <w:t>A New Development in Worm Control in Goats and Other Livestock</w:t>
      </w:r>
    </w:p>
    <w:p w:rsidR="001B56E9" w:rsidRPr="0092367E" w:rsidRDefault="0092367E" w:rsidP="001B56E9">
      <w:pPr>
        <w:rPr>
          <w:sz w:val="24"/>
        </w:rPr>
      </w:pPr>
      <w:r>
        <w:rPr>
          <w:noProof/>
          <w:lang w:val="en-AU" w:eastAsia="en-AU"/>
        </w:rPr>
        <w:drawing>
          <wp:anchor distT="0" distB="0" distL="114300" distR="114300" simplePos="0" relativeHeight="251661824" behindDoc="1" locked="0" layoutInCell="1" allowOverlap="1">
            <wp:simplePos x="0" y="0"/>
            <wp:positionH relativeFrom="column">
              <wp:posOffset>3175</wp:posOffset>
            </wp:positionH>
            <wp:positionV relativeFrom="paragraph">
              <wp:posOffset>175895</wp:posOffset>
            </wp:positionV>
            <wp:extent cx="2981960" cy="1657985"/>
            <wp:effectExtent l="0" t="0" r="8890" b="0"/>
            <wp:wrapTight wrapText="bothSides">
              <wp:wrapPolygon edited="0">
                <wp:start x="0" y="0"/>
                <wp:lineTo x="0" y="21344"/>
                <wp:lineTo x="21526" y="21344"/>
                <wp:lineTo x="21526" y="0"/>
                <wp:lineTo x="0" y="0"/>
              </wp:wrapPolygon>
            </wp:wrapTight>
            <wp:docPr id="11" name="Picture 11" descr="Image result for bioWorm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oWorma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96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6E9" w:rsidRPr="0092367E">
        <w:rPr>
          <w:b/>
          <w:sz w:val="24"/>
        </w:rPr>
        <w:t>BioWorma</w:t>
      </w:r>
      <w:r w:rsidR="001B56E9" w:rsidRPr="0092367E">
        <w:rPr>
          <w:sz w:val="24"/>
        </w:rPr>
        <w:t xml:space="preserve"> is a newish product in Australia that contains the natural fungus </w:t>
      </w:r>
      <w:r w:rsidR="001B56E9" w:rsidRPr="0092367E">
        <w:rPr>
          <w:i/>
          <w:sz w:val="24"/>
        </w:rPr>
        <w:t>Duddington flagrans</w:t>
      </w:r>
      <w:r w:rsidR="00C0080A">
        <w:rPr>
          <w:i/>
          <w:sz w:val="24"/>
        </w:rPr>
        <w:t xml:space="preserve"> (IAH 1297)</w:t>
      </w:r>
      <w:r w:rsidR="001B56E9" w:rsidRPr="0092367E">
        <w:rPr>
          <w:i/>
          <w:sz w:val="24"/>
        </w:rPr>
        <w:t xml:space="preserve">. </w:t>
      </w:r>
      <w:r w:rsidR="001B56E9" w:rsidRPr="0092367E">
        <w:rPr>
          <w:sz w:val="24"/>
        </w:rPr>
        <w:t>This fungus has been isolated naturally from pasture and it is highly host specific for parasites of grazing animals. When you feed these fungal spores to livestock, they pass through their digestive system unchanged, not affecting the animal and passed out in the manure where the fungus colonises. When the worm larvae become active in the manure the fungus sporulates forming a fungal web that captures, paralyses and consumes the infective larvae (including resistant larvae). It is a non-chemical biological control that interrupts the worm lifecycle reducing the amount of reinfection. This fungus has no effect on other non-target organisms such as insects, earth worms or dung beetles.</w:t>
      </w:r>
    </w:p>
    <w:p w:rsidR="001B56E9" w:rsidRPr="0092367E" w:rsidRDefault="001B56E9" w:rsidP="001B56E9">
      <w:pPr>
        <w:rPr>
          <w:sz w:val="24"/>
        </w:rPr>
      </w:pPr>
      <w:r w:rsidRPr="0092367E">
        <w:rPr>
          <w:sz w:val="24"/>
        </w:rPr>
        <w:t>As we are all aware, anthelmintic (drench) resistance is becoming more of an issue. A study done in 2014 (Playford et al) found widespread resistance in the common sheep internal parasites to broad spectrum anthelmintics (96% in Benzimidazoles and levamisole, 87% Ivermectin, 77% Abamectin and 54% Moxidectin). Safety studies have concluded that there are no safety concerns from exposure to Duddington flagrans for treated animals, farmers or consumers.</w:t>
      </w:r>
    </w:p>
    <w:p w:rsidR="001B56E9" w:rsidRPr="0092367E" w:rsidRDefault="001B56E9" w:rsidP="001B56E9">
      <w:pPr>
        <w:rPr>
          <w:sz w:val="24"/>
        </w:rPr>
      </w:pPr>
      <w:r w:rsidRPr="0092367E">
        <w:rPr>
          <w:sz w:val="24"/>
        </w:rPr>
        <w:t>This biological feed supplement was approved to treat parasitic gastrointestinal nematodes of grazing livestock in Australian in July 2018. BioWorma is recommended for strategic use during periods when weather conditions are conducive to larval development.</w:t>
      </w:r>
    </w:p>
    <w:p w:rsidR="001B56E9" w:rsidRPr="0092367E" w:rsidRDefault="001B56E9" w:rsidP="001B56E9">
      <w:pPr>
        <w:rPr>
          <w:sz w:val="24"/>
        </w:rPr>
      </w:pPr>
      <w:r w:rsidRPr="0092367E">
        <w:rPr>
          <w:sz w:val="24"/>
        </w:rPr>
        <w:t xml:space="preserve">There are two products on the market. </w:t>
      </w:r>
    </w:p>
    <w:p w:rsidR="001B56E9" w:rsidRPr="0092367E" w:rsidRDefault="001B56E9" w:rsidP="001B56E9">
      <w:pPr>
        <w:rPr>
          <w:sz w:val="24"/>
        </w:rPr>
      </w:pPr>
      <w:r w:rsidRPr="0092367E">
        <w:rPr>
          <w:sz w:val="24"/>
        </w:rPr>
        <w:t>1) ‘</w:t>
      </w:r>
      <w:r w:rsidRPr="0092367E">
        <w:rPr>
          <w:b/>
          <w:sz w:val="24"/>
          <w:u w:val="single"/>
        </w:rPr>
        <w:t>BioWorma</w:t>
      </w:r>
      <w:r w:rsidRPr="0092367E">
        <w:rPr>
          <w:sz w:val="24"/>
        </w:rPr>
        <w:t xml:space="preserve">’  which is for manufacturing (premix companies, feed mills and veterinarians) to be further mixed with feeds, feed supplements, premixes or concentrates and administered to livestock via the finished products in accordance with the manufacturer’s instruction. </w:t>
      </w:r>
    </w:p>
    <w:p w:rsidR="001B56E9" w:rsidRPr="0092367E" w:rsidRDefault="001B56E9" w:rsidP="001B56E9">
      <w:pPr>
        <w:rPr>
          <w:sz w:val="24"/>
        </w:rPr>
      </w:pPr>
      <w:r w:rsidRPr="0092367E">
        <w:rPr>
          <w:sz w:val="24"/>
        </w:rPr>
        <w:t>2) ‘</w:t>
      </w:r>
      <w:r w:rsidRPr="0092367E">
        <w:rPr>
          <w:b/>
          <w:sz w:val="24"/>
          <w:u w:val="single"/>
        </w:rPr>
        <w:t>Livamol with BioWorma’</w:t>
      </w:r>
      <w:r w:rsidRPr="0092367E">
        <w:rPr>
          <w:sz w:val="24"/>
        </w:rPr>
        <w:t xml:space="preserve"> is for the end user( for mixing and adding to feed) and is supplied for your personal use as the end consumer to be further mixed with feed and administered to your livestock in accordance with the manufacturer’s instructions.</w:t>
      </w:r>
    </w:p>
    <w:p w:rsidR="001B56E9" w:rsidRPr="0092367E" w:rsidRDefault="001B56E9" w:rsidP="001B56E9">
      <w:pPr>
        <w:rPr>
          <w:b/>
          <w:sz w:val="24"/>
          <w:u w:val="single"/>
        </w:rPr>
      </w:pPr>
      <w:r w:rsidRPr="0092367E">
        <w:rPr>
          <w:b/>
          <w:sz w:val="24"/>
          <w:u w:val="single"/>
        </w:rPr>
        <w:lastRenderedPageBreak/>
        <w:t>Dosage and Direction</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Daily feeding rates are weight dependant</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For best results, treat animals with a suitable chemical drench before starting the BioWorma</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Move the treated animals onto a low worm pasture</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 xml:space="preserve">Commence daily feeding of </w:t>
      </w:r>
      <w:r w:rsidR="00741966">
        <w:rPr>
          <w:sz w:val="24"/>
          <w:szCs w:val="24"/>
        </w:rPr>
        <w:t>‘</w:t>
      </w:r>
      <w:r w:rsidRPr="0092367E">
        <w:rPr>
          <w:sz w:val="24"/>
          <w:szCs w:val="24"/>
        </w:rPr>
        <w:t>Livamol with BioWorma</w:t>
      </w:r>
      <w:r w:rsidR="00741966">
        <w:rPr>
          <w:sz w:val="24"/>
          <w:szCs w:val="24"/>
        </w:rPr>
        <w:t>’ (or ‘BioWorma’)</w:t>
      </w:r>
      <w:r w:rsidRPr="0092367E">
        <w:rPr>
          <w:sz w:val="24"/>
          <w:szCs w:val="24"/>
        </w:rPr>
        <w:t xml:space="preserve"> to minimise pasture infe</w:t>
      </w:r>
      <w:r w:rsidR="00345362">
        <w:rPr>
          <w:sz w:val="24"/>
          <w:szCs w:val="24"/>
        </w:rPr>
        <w:t>ctivity and maintain the animal</w:t>
      </w:r>
      <w:r w:rsidRPr="0092367E">
        <w:rPr>
          <w:sz w:val="24"/>
          <w:szCs w:val="24"/>
        </w:rPr>
        <w:t>’s low worm status</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This product will not reduce pre-existing larval pasture contamination.</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 xml:space="preserve">Thoroughly mix </w:t>
      </w:r>
      <w:r w:rsidR="00C0080A">
        <w:rPr>
          <w:sz w:val="24"/>
          <w:szCs w:val="24"/>
        </w:rPr>
        <w:t>‘</w:t>
      </w:r>
      <w:r w:rsidRPr="0092367E">
        <w:rPr>
          <w:sz w:val="24"/>
          <w:szCs w:val="24"/>
        </w:rPr>
        <w:t>Livamol with BioWorma</w:t>
      </w:r>
      <w:r w:rsidR="00C0080A">
        <w:rPr>
          <w:sz w:val="24"/>
          <w:szCs w:val="24"/>
        </w:rPr>
        <w:t>’</w:t>
      </w:r>
      <w:r w:rsidRPr="0092367E">
        <w:rPr>
          <w:sz w:val="24"/>
          <w:szCs w:val="24"/>
        </w:rPr>
        <w:t xml:space="preserve"> with feed or feed supplements</w:t>
      </w:r>
    </w:p>
    <w:p w:rsidR="001B56E9" w:rsidRPr="0092367E" w:rsidRDefault="00C0080A" w:rsidP="001B56E9">
      <w:pPr>
        <w:pStyle w:val="ListParagraph"/>
        <w:numPr>
          <w:ilvl w:val="0"/>
          <w:numId w:val="9"/>
        </w:numPr>
        <w:spacing w:before="0" w:after="200" w:line="276" w:lineRule="auto"/>
        <w:rPr>
          <w:sz w:val="24"/>
          <w:szCs w:val="24"/>
        </w:rPr>
      </w:pPr>
      <w:r>
        <w:rPr>
          <w:sz w:val="24"/>
          <w:szCs w:val="24"/>
        </w:rPr>
        <w:t>‘</w:t>
      </w:r>
      <w:r w:rsidR="001B56E9" w:rsidRPr="0092367E">
        <w:rPr>
          <w:sz w:val="24"/>
          <w:szCs w:val="24"/>
        </w:rPr>
        <w:t>Livamol with BioWorma</w:t>
      </w:r>
      <w:r>
        <w:rPr>
          <w:sz w:val="24"/>
          <w:szCs w:val="24"/>
        </w:rPr>
        <w:t>’</w:t>
      </w:r>
      <w:r w:rsidR="001B56E9" w:rsidRPr="0092367E">
        <w:rPr>
          <w:sz w:val="24"/>
          <w:szCs w:val="24"/>
        </w:rPr>
        <w:t xml:space="preserve"> will begin to work immediately within the manure of treated animals.</w:t>
      </w:r>
    </w:p>
    <w:p w:rsidR="001B56E9" w:rsidRPr="0092367E" w:rsidRDefault="00C0080A" w:rsidP="001B56E9">
      <w:pPr>
        <w:pStyle w:val="ListParagraph"/>
        <w:numPr>
          <w:ilvl w:val="0"/>
          <w:numId w:val="9"/>
        </w:numPr>
        <w:spacing w:before="0" w:after="200" w:line="276" w:lineRule="auto"/>
        <w:rPr>
          <w:sz w:val="24"/>
          <w:szCs w:val="24"/>
        </w:rPr>
      </w:pPr>
      <w:r>
        <w:rPr>
          <w:sz w:val="24"/>
          <w:szCs w:val="24"/>
        </w:rPr>
        <w:t>‘</w:t>
      </w:r>
      <w:r w:rsidR="001B56E9" w:rsidRPr="0092367E">
        <w:rPr>
          <w:sz w:val="24"/>
          <w:szCs w:val="24"/>
        </w:rPr>
        <w:t>Livamol with BioWorma</w:t>
      </w:r>
      <w:r>
        <w:rPr>
          <w:sz w:val="24"/>
          <w:szCs w:val="24"/>
        </w:rPr>
        <w:t>’</w:t>
      </w:r>
      <w:r w:rsidR="001B56E9" w:rsidRPr="0092367E">
        <w:rPr>
          <w:sz w:val="24"/>
          <w:szCs w:val="24"/>
        </w:rPr>
        <w:t xml:space="preserve"> is recommended for strategic use during periods when the weather conditions are conducive to larval development</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Use is conjunction with your property ‘Integrated Worm Management Plan’ for your property and recommendations for your area.</w:t>
      </w:r>
    </w:p>
    <w:p w:rsidR="001B56E9" w:rsidRPr="0092367E" w:rsidRDefault="001B56E9" w:rsidP="001B56E9">
      <w:pPr>
        <w:pStyle w:val="ListParagraph"/>
        <w:numPr>
          <w:ilvl w:val="0"/>
          <w:numId w:val="9"/>
        </w:numPr>
        <w:spacing w:before="0" w:after="200" w:line="276" w:lineRule="auto"/>
        <w:rPr>
          <w:sz w:val="24"/>
          <w:szCs w:val="24"/>
        </w:rPr>
      </w:pPr>
      <w:r w:rsidRPr="0092367E">
        <w:rPr>
          <w:sz w:val="24"/>
          <w:szCs w:val="24"/>
        </w:rPr>
        <w:t>Do regular Faecal Egg Counts to monitor the effectiveness of your worm management strategy.</w:t>
      </w:r>
    </w:p>
    <w:p w:rsidR="00A60780" w:rsidRPr="0092367E" w:rsidRDefault="001B56E9" w:rsidP="00A60780">
      <w:pPr>
        <w:pStyle w:val="ListParagraph"/>
        <w:numPr>
          <w:ilvl w:val="0"/>
          <w:numId w:val="9"/>
        </w:numPr>
        <w:spacing w:before="0" w:after="200" w:line="276" w:lineRule="auto"/>
        <w:rPr>
          <w:sz w:val="24"/>
          <w:szCs w:val="24"/>
        </w:rPr>
      </w:pPr>
      <w:r w:rsidRPr="0092367E">
        <w:rPr>
          <w:sz w:val="24"/>
          <w:szCs w:val="24"/>
        </w:rPr>
        <w:t xml:space="preserve">Visit </w:t>
      </w:r>
      <w:proofErr w:type="spellStart"/>
      <w:r w:rsidRPr="0092367E">
        <w:rPr>
          <w:sz w:val="24"/>
          <w:szCs w:val="24"/>
        </w:rPr>
        <w:t>Wormboss</w:t>
      </w:r>
      <w:proofErr w:type="spellEnd"/>
      <w:r w:rsidRPr="0092367E">
        <w:rPr>
          <w:sz w:val="24"/>
          <w:szCs w:val="24"/>
        </w:rPr>
        <w:t xml:space="preserve"> http://www.wormboss.com.au/programs/goats.php </w:t>
      </w:r>
      <w:r w:rsidR="0092367E" w:rsidRPr="0092367E">
        <w:rPr>
          <w:sz w:val="24"/>
          <w:szCs w:val="24"/>
        </w:rPr>
        <w:t>for more information.</w:t>
      </w:r>
    </w:p>
    <w:p w:rsidR="00C825E3" w:rsidRDefault="001B56E9" w:rsidP="00A60780">
      <w:pPr>
        <w:rPr>
          <w:sz w:val="16"/>
          <w:szCs w:val="16"/>
        </w:rPr>
      </w:pPr>
      <w:r w:rsidRPr="001B56E9">
        <w:rPr>
          <w:noProof/>
          <w:sz w:val="16"/>
          <w:szCs w:val="16"/>
          <w:lang w:val="en-AU" w:eastAsia="en-AU"/>
        </w:rPr>
        <w:drawing>
          <wp:anchor distT="0" distB="0" distL="114300" distR="114300" simplePos="0" relativeHeight="251658752" behindDoc="1" locked="0" layoutInCell="1" allowOverlap="1" wp14:anchorId="0D8435D8" wp14:editId="24125D23">
            <wp:simplePos x="0" y="0"/>
            <wp:positionH relativeFrom="column">
              <wp:posOffset>3175</wp:posOffset>
            </wp:positionH>
            <wp:positionV relativeFrom="paragraph">
              <wp:posOffset>38100</wp:posOffset>
            </wp:positionV>
            <wp:extent cx="1498600" cy="1996440"/>
            <wp:effectExtent l="0" t="0" r="6350" b="3810"/>
            <wp:wrapTight wrapText="bothSides">
              <wp:wrapPolygon edited="0">
                <wp:start x="0" y="0"/>
                <wp:lineTo x="0" y="21435"/>
                <wp:lineTo x="21417" y="21435"/>
                <wp:lineTo x="21417" y="0"/>
                <wp:lineTo x="0" y="0"/>
              </wp:wrapPolygon>
            </wp:wrapTight>
            <wp:docPr id="8" name="Picture 8" descr="https://www.bioworma.com/images/livamol-bioworma-pai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oworma.com/images/livamol-bioworma-pail-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5E3" w:rsidRDefault="001B56E9" w:rsidP="00A60780">
      <w:pPr>
        <w:rPr>
          <w:sz w:val="16"/>
          <w:szCs w:val="16"/>
        </w:rPr>
      </w:pPr>
      <w:r w:rsidRPr="001B56E9">
        <w:rPr>
          <w:noProof/>
          <w:sz w:val="16"/>
          <w:szCs w:val="16"/>
          <w:lang w:val="en-AU" w:eastAsia="en-AU"/>
        </w:rPr>
        <w:drawing>
          <wp:anchor distT="0" distB="0" distL="114300" distR="114300" simplePos="0" relativeHeight="251659776" behindDoc="1" locked="0" layoutInCell="1" allowOverlap="1">
            <wp:simplePos x="0" y="0"/>
            <wp:positionH relativeFrom="column">
              <wp:posOffset>0</wp:posOffset>
            </wp:positionH>
            <wp:positionV relativeFrom="paragraph">
              <wp:posOffset>5080</wp:posOffset>
            </wp:positionV>
            <wp:extent cx="2019300" cy="1874520"/>
            <wp:effectExtent l="0" t="0" r="0" b="0"/>
            <wp:wrapTight wrapText="bothSides">
              <wp:wrapPolygon edited="0">
                <wp:start x="7540" y="0"/>
                <wp:lineTo x="6113" y="439"/>
                <wp:lineTo x="2242" y="2854"/>
                <wp:lineTo x="1630" y="4171"/>
                <wp:lineTo x="0" y="6805"/>
                <wp:lineTo x="0" y="14049"/>
                <wp:lineTo x="1630" y="17561"/>
                <wp:lineTo x="1834" y="18220"/>
                <wp:lineTo x="6113" y="21073"/>
                <wp:lineTo x="7743" y="21293"/>
                <wp:lineTo x="12430" y="21293"/>
                <wp:lineTo x="14264" y="21073"/>
                <wp:lineTo x="19766" y="18000"/>
                <wp:lineTo x="19970" y="17561"/>
                <wp:lineTo x="21396" y="14049"/>
                <wp:lineTo x="21396" y="8122"/>
                <wp:lineTo x="19970" y="7024"/>
                <wp:lineTo x="18747" y="5049"/>
                <wp:lineTo x="17932" y="2854"/>
                <wp:lineTo x="13653" y="220"/>
                <wp:lineTo x="12023" y="0"/>
                <wp:lineTo x="7540" y="0"/>
              </wp:wrapPolygon>
            </wp:wrapTight>
            <wp:docPr id="9" name="Picture 9" descr="Image result for bioWorm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oWorma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99D" w:rsidRDefault="001B56E9" w:rsidP="00A60780">
      <w:pPr>
        <w:rPr>
          <w:sz w:val="16"/>
          <w:szCs w:val="16"/>
        </w:rPr>
      </w:pPr>
      <w:r w:rsidRPr="001B56E9">
        <w:rPr>
          <w:noProof/>
          <w:sz w:val="16"/>
          <w:szCs w:val="16"/>
          <w:lang w:val="en-AU" w:eastAsia="en-AU"/>
        </w:rPr>
        <w:drawing>
          <wp:anchor distT="0" distB="0" distL="114300" distR="114300" simplePos="0" relativeHeight="251660800" behindDoc="1" locked="0" layoutInCell="1" allowOverlap="1">
            <wp:simplePos x="0" y="0"/>
            <wp:positionH relativeFrom="column">
              <wp:posOffset>303530</wp:posOffset>
            </wp:positionH>
            <wp:positionV relativeFrom="paragraph">
              <wp:posOffset>1905</wp:posOffset>
            </wp:positionV>
            <wp:extent cx="1304925" cy="1737360"/>
            <wp:effectExtent l="0" t="0" r="9525" b="0"/>
            <wp:wrapTight wrapText="bothSides">
              <wp:wrapPolygon edited="0">
                <wp:start x="0" y="0"/>
                <wp:lineTo x="0" y="21316"/>
                <wp:lineTo x="21442" y="21316"/>
                <wp:lineTo x="21442" y="0"/>
                <wp:lineTo x="0" y="0"/>
              </wp:wrapPolygon>
            </wp:wrapTight>
            <wp:docPr id="10" name="Picture 10" descr="Image result for bioWorm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oWorma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6E9" w:rsidRDefault="001B56E9" w:rsidP="00A60780">
      <w:pPr>
        <w:rPr>
          <w:sz w:val="16"/>
          <w:szCs w:val="16"/>
          <w:lang w:val="en-AU"/>
        </w:rPr>
      </w:pPr>
    </w:p>
    <w:p w:rsidR="001B56E9" w:rsidRDefault="001B56E9" w:rsidP="00A60780">
      <w:pPr>
        <w:rPr>
          <w:sz w:val="16"/>
          <w:szCs w:val="16"/>
          <w:lang w:val="en-AU"/>
        </w:rPr>
      </w:pPr>
    </w:p>
    <w:p w:rsidR="001B56E9" w:rsidRDefault="001B56E9" w:rsidP="00A60780">
      <w:pPr>
        <w:rPr>
          <w:sz w:val="16"/>
          <w:szCs w:val="16"/>
          <w:lang w:val="en-AU"/>
        </w:rPr>
      </w:pPr>
    </w:p>
    <w:p w:rsidR="001B56E9" w:rsidRDefault="001B56E9" w:rsidP="00A60780">
      <w:pPr>
        <w:rPr>
          <w:sz w:val="16"/>
          <w:szCs w:val="16"/>
          <w:lang w:val="en-AU"/>
        </w:rPr>
      </w:pPr>
    </w:p>
    <w:p w:rsidR="00F90CB8" w:rsidRDefault="00F90CB8" w:rsidP="00A60780">
      <w:pPr>
        <w:rPr>
          <w:sz w:val="16"/>
          <w:szCs w:val="16"/>
          <w:lang w:val="en-AU"/>
        </w:rPr>
      </w:pPr>
    </w:p>
    <w:p w:rsidR="00F90CB8" w:rsidRDefault="00F90CB8" w:rsidP="00A60780">
      <w:pPr>
        <w:rPr>
          <w:sz w:val="16"/>
          <w:szCs w:val="16"/>
          <w:lang w:val="en-AU"/>
        </w:rPr>
      </w:pPr>
    </w:p>
    <w:p w:rsidR="00F90CB8" w:rsidRDefault="00F90CB8" w:rsidP="00A60780">
      <w:pPr>
        <w:rPr>
          <w:sz w:val="16"/>
          <w:szCs w:val="16"/>
          <w:lang w:val="en-AU"/>
        </w:rPr>
      </w:pPr>
    </w:p>
    <w:p w:rsidR="00F90CB8" w:rsidRPr="002700FA" w:rsidRDefault="00F90CB8" w:rsidP="00A60780">
      <w:pPr>
        <w:rPr>
          <w:sz w:val="24"/>
          <w:lang w:val="en-AU"/>
        </w:rPr>
      </w:pPr>
      <w:r w:rsidRPr="002700FA">
        <w:rPr>
          <w:sz w:val="24"/>
          <w:highlight w:val="yellow"/>
          <w:lang w:val="en-AU"/>
        </w:rPr>
        <w:t xml:space="preserve">I understand that many trials have been done around the world and in Australia with BioWorma, but I was interested in doing our own local trial. I am looking for one or two willing participants to demonstrate the effectiveness of the BioWorma product. We would be happy to provide the BioWorma and do Faecal Egg Counts each month for 4 months. The trial properties would need to have 2 paddocks that are basically the same, same grass species, drench history, size, shade, water </w:t>
      </w:r>
      <w:proofErr w:type="spellStart"/>
      <w:r w:rsidRPr="002700FA">
        <w:rPr>
          <w:sz w:val="24"/>
          <w:highlight w:val="yellow"/>
          <w:lang w:val="en-AU"/>
        </w:rPr>
        <w:t>etc</w:t>
      </w:r>
      <w:proofErr w:type="spellEnd"/>
      <w:r w:rsidRPr="002700FA">
        <w:rPr>
          <w:sz w:val="24"/>
          <w:highlight w:val="yellow"/>
          <w:lang w:val="en-AU"/>
        </w:rPr>
        <w:t xml:space="preserve"> and have equal number of goats in each paddock. I am thinking 5 goats in each paddock</w:t>
      </w:r>
      <w:r w:rsidR="002700FA" w:rsidRPr="002700FA">
        <w:rPr>
          <w:sz w:val="24"/>
          <w:highlight w:val="yellow"/>
          <w:lang w:val="en-AU"/>
        </w:rPr>
        <w:t xml:space="preserve">. If you are interested </w:t>
      </w:r>
      <w:r w:rsidR="002700FA">
        <w:rPr>
          <w:sz w:val="24"/>
          <w:highlight w:val="yellow"/>
          <w:lang w:val="en-AU"/>
        </w:rPr>
        <w:t xml:space="preserve">in being involved in this study, </w:t>
      </w:r>
      <w:r w:rsidR="002700FA" w:rsidRPr="002700FA">
        <w:rPr>
          <w:sz w:val="24"/>
          <w:highlight w:val="yellow"/>
          <w:lang w:val="en-AU"/>
        </w:rPr>
        <w:t>please send me an email</w:t>
      </w:r>
      <w:r w:rsidR="002700FA">
        <w:rPr>
          <w:sz w:val="24"/>
          <w:highlight w:val="yellow"/>
          <w:lang w:val="en-AU"/>
        </w:rPr>
        <w:t xml:space="preserve"> at kylie.greentree@lls.nsw.gov.au</w:t>
      </w:r>
    </w:p>
    <w:p w:rsidR="001B56E9" w:rsidRDefault="001B56E9" w:rsidP="00A60780">
      <w:pPr>
        <w:rPr>
          <w:sz w:val="16"/>
          <w:szCs w:val="16"/>
          <w:lang w:val="en-AU"/>
        </w:rPr>
      </w:pPr>
    </w:p>
    <w:p w:rsidR="001B56E9" w:rsidRDefault="001B56E9" w:rsidP="00A60780">
      <w:pPr>
        <w:rPr>
          <w:sz w:val="16"/>
          <w:szCs w:val="16"/>
          <w:lang w:val="en-AU"/>
        </w:rPr>
      </w:pPr>
    </w:p>
    <w:p w:rsidR="008E2C8E" w:rsidRPr="00A60780" w:rsidRDefault="007C564B" w:rsidP="00A60780">
      <w:pPr>
        <w:rPr>
          <w:rStyle w:val="Hyperlink"/>
          <w:color w:val="auto"/>
          <w:sz w:val="16"/>
          <w:szCs w:val="16"/>
        </w:rPr>
      </w:pPr>
      <w:bookmarkStart w:id="0" w:name="_GoBack"/>
      <w:bookmarkEnd w:id="0"/>
      <w:proofErr w:type="gramStart"/>
      <w:r w:rsidRPr="00A60780">
        <w:rPr>
          <w:sz w:val="16"/>
          <w:szCs w:val="16"/>
        </w:rPr>
        <w:t>© State of New South Wal</w:t>
      </w:r>
      <w:r w:rsidR="00F94DFE" w:rsidRPr="00A60780">
        <w:rPr>
          <w:sz w:val="16"/>
          <w:szCs w:val="16"/>
        </w:rPr>
        <w:t>es through Local Land Services</w:t>
      </w:r>
      <w:r w:rsidR="008E2C8E" w:rsidRPr="00A60780">
        <w:rPr>
          <w:sz w:val="16"/>
          <w:szCs w:val="16"/>
        </w:rPr>
        <w:t xml:space="preserve"> </w:t>
      </w:r>
      <w:r w:rsidR="008E2C8E" w:rsidRPr="00A60780">
        <w:rPr>
          <w:sz w:val="16"/>
          <w:szCs w:val="16"/>
        </w:rPr>
        <w:fldChar w:fldCharType="begin"/>
      </w:r>
      <w:r w:rsidR="008E2C8E" w:rsidRPr="00A60780">
        <w:rPr>
          <w:sz w:val="16"/>
          <w:szCs w:val="16"/>
        </w:rPr>
        <w:instrText xml:space="preserve"> DATE \@ "yyyy" \* MERGEFORMAT </w:instrText>
      </w:r>
      <w:r w:rsidR="008E2C8E" w:rsidRPr="00A60780">
        <w:rPr>
          <w:sz w:val="16"/>
          <w:szCs w:val="16"/>
        </w:rPr>
        <w:fldChar w:fldCharType="separate"/>
      </w:r>
      <w:r w:rsidR="00F90CB8">
        <w:rPr>
          <w:noProof/>
          <w:sz w:val="16"/>
          <w:szCs w:val="16"/>
        </w:rPr>
        <w:t>2018</w:t>
      </w:r>
      <w:r w:rsidR="008E2C8E" w:rsidRPr="00A60780">
        <w:rPr>
          <w:sz w:val="16"/>
          <w:szCs w:val="16"/>
        </w:rPr>
        <w:fldChar w:fldCharType="end"/>
      </w:r>
      <w:r w:rsidRPr="00A60780">
        <w:rPr>
          <w:sz w:val="16"/>
          <w:szCs w:val="16"/>
        </w:rPr>
        <w:t>.</w:t>
      </w:r>
      <w:proofErr w:type="gramEnd"/>
      <w:r w:rsidRPr="00A60780">
        <w:rPr>
          <w:sz w:val="16"/>
          <w:szCs w:val="16"/>
        </w:rPr>
        <w:t xml:space="preserve"> The information contained in this publication is based on knowledge and unders</w:t>
      </w:r>
      <w:r w:rsidR="002D3CF6" w:rsidRPr="00A60780">
        <w:rPr>
          <w:sz w:val="16"/>
          <w:szCs w:val="16"/>
        </w:rPr>
        <w:t>tanding at the time of writing</w:t>
      </w:r>
      <w:r w:rsidR="008E2C8E" w:rsidRPr="00A60780">
        <w:rPr>
          <w:sz w:val="16"/>
          <w:szCs w:val="16"/>
        </w:rPr>
        <w:t xml:space="preserve"> </w:t>
      </w:r>
      <w:r w:rsidR="008E2C8E" w:rsidRPr="00A60780">
        <w:rPr>
          <w:sz w:val="16"/>
          <w:szCs w:val="16"/>
        </w:rPr>
        <w:fldChar w:fldCharType="begin"/>
      </w:r>
      <w:r w:rsidR="008E2C8E" w:rsidRPr="00A60780">
        <w:rPr>
          <w:sz w:val="16"/>
          <w:szCs w:val="16"/>
        </w:rPr>
        <w:instrText xml:space="preserve"> DATE \@ "MMMM yyyy" \* MERGEFORMAT </w:instrText>
      </w:r>
      <w:r w:rsidR="008E2C8E" w:rsidRPr="00A60780">
        <w:rPr>
          <w:sz w:val="16"/>
          <w:szCs w:val="16"/>
        </w:rPr>
        <w:fldChar w:fldCharType="separate"/>
      </w:r>
      <w:r w:rsidR="00F90CB8">
        <w:rPr>
          <w:noProof/>
          <w:sz w:val="16"/>
          <w:szCs w:val="16"/>
        </w:rPr>
        <w:t>November 2018</w:t>
      </w:r>
      <w:r w:rsidR="008E2C8E" w:rsidRPr="00A60780">
        <w:rPr>
          <w:sz w:val="16"/>
          <w:szCs w:val="16"/>
        </w:rPr>
        <w:fldChar w:fldCharType="end"/>
      </w:r>
      <w:r w:rsidRPr="00A60780">
        <w:rPr>
          <w:sz w:val="16"/>
          <w:szCs w:val="16"/>
        </w:rPr>
        <w:t xml:space="preserve">. However, because of advances in knowledge, users are reminded of the need to ensure that the information upon which they rely is up to date and to check the currency of the information with the appropriate officer of Local Land Services or the user’s independent adviser. </w:t>
      </w:r>
      <w:r w:rsidR="00F17581" w:rsidRPr="00A60780">
        <w:rPr>
          <w:sz w:val="16"/>
          <w:szCs w:val="16"/>
        </w:rPr>
        <w:br/>
      </w:r>
      <w:r w:rsidRPr="00A60780">
        <w:rPr>
          <w:sz w:val="16"/>
          <w:szCs w:val="16"/>
        </w:rPr>
        <w:t xml:space="preserve">For updates go to </w:t>
      </w:r>
      <w:hyperlink r:id="rId20" w:history="1">
        <w:r w:rsidR="002D3CF6" w:rsidRPr="00A60780">
          <w:rPr>
            <w:rStyle w:val="Hyperlink"/>
            <w:sz w:val="16"/>
            <w:szCs w:val="16"/>
          </w:rPr>
          <w:t>www.lls.nsw.gov.au</w:t>
        </w:r>
      </w:hyperlink>
    </w:p>
    <w:sectPr w:rsidR="008E2C8E" w:rsidRPr="00A60780" w:rsidSect="00F17581">
      <w:footerReference w:type="default" r:id="rId21"/>
      <w:type w:val="continuous"/>
      <w:pgSz w:w="11906" w:h="16838"/>
      <w:pgMar w:top="1361" w:right="907" w:bottom="1304" w:left="907" w:header="720" w:footer="720" w:gutter="0"/>
      <w:cols w:space="454"/>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1D" w:rsidRDefault="00CB451D" w:rsidP="00564BC6">
      <w:pPr>
        <w:spacing w:after="0" w:line="240" w:lineRule="auto"/>
      </w:pPr>
      <w:r>
        <w:separator/>
      </w:r>
    </w:p>
  </w:endnote>
  <w:endnote w:type="continuationSeparator" w:id="0">
    <w:p w:rsidR="00CB451D" w:rsidRDefault="00CB451D" w:rsidP="00564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MTSt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Default="00C70576" w:rsidP="00552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0576" w:rsidRDefault="00C70576" w:rsidP="002E26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2E263C" w:rsidRDefault="00C70576" w:rsidP="00552401">
    <w:pPr>
      <w:pStyle w:val="Footer"/>
      <w:framePr w:wrap="around" w:vAnchor="text" w:hAnchor="margin" w:xAlign="right" w:y="1"/>
      <w:rPr>
        <w:rStyle w:val="PageNumber"/>
      </w:rPr>
    </w:pPr>
    <w:r w:rsidRPr="002E263C">
      <w:rPr>
        <w:rStyle w:val="PageNumber"/>
      </w:rPr>
      <w:fldChar w:fldCharType="begin"/>
    </w:r>
    <w:r w:rsidRPr="002E263C">
      <w:rPr>
        <w:rStyle w:val="PageNumber"/>
      </w:rPr>
      <w:instrText xml:space="preserve">PAGE  </w:instrText>
    </w:r>
    <w:r w:rsidRPr="002E263C">
      <w:rPr>
        <w:rStyle w:val="PageNumber"/>
      </w:rPr>
      <w:fldChar w:fldCharType="separate"/>
    </w:r>
    <w:r w:rsidR="0038354B">
      <w:rPr>
        <w:rStyle w:val="PageNumber"/>
        <w:noProof/>
      </w:rPr>
      <w:t>2</w:t>
    </w:r>
    <w:r w:rsidRPr="002E263C">
      <w:rPr>
        <w:rStyle w:val="PageNumber"/>
      </w:rPr>
      <w:fldChar w:fldCharType="end"/>
    </w:r>
  </w:p>
  <w:p w:rsidR="00C70576" w:rsidRPr="00872EFD" w:rsidRDefault="00854422" w:rsidP="002E263C">
    <w:pPr>
      <w:pStyle w:val="Footer"/>
    </w:pPr>
    <w:r>
      <w:t xml:space="preserve">REGION </w:t>
    </w:r>
    <w:r w:rsidR="00C70576">
      <w:t xml:space="preserve">Local Land Services, </w:t>
    </w:r>
    <w:r w:rsidR="00C70576">
      <w:fldChar w:fldCharType="begin"/>
    </w:r>
    <w:r w:rsidR="00C70576">
      <w:instrText xml:space="preserve"> DATE \@ "MMMM, yyyy" \* MERGEFORMAT </w:instrText>
    </w:r>
    <w:r w:rsidR="00C70576">
      <w:fldChar w:fldCharType="separate"/>
    </w:r>
    <w:r w:rsidR="00F90CB8">
      <w:rPr>
        <w:noProof/>
      </w:rPr>
      <w:t>November, 2018</w:t>
    </w:r>
    <w:r w:rsidR="00C7057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8C00AD" w:rsidRDefault="00665671" w:rsidP="008C00AD">
    <w:pPr>
      <w:pStyle w:val="Footer-firstpage"/>
    </w:pPr>
    <w:r>
      <w:rPr>
        <w:noProof/>
        <w:lang w:val="en-AU" w:eastAsia="en-AU"/>
      </w:rPr>
      <w:drawing>
        <wp:anchor distT="288290" distB="0" distL="114300" distR="114300" simplePos="0" relativeHeight="251658240" behindDoc="1" locked="0" layoutInCell="0" allowOverlap="0" wp14:anchorId="04B86DED">
          <wp:simplePos x="0" y="0"/>
          <wp:positionH relativeFrom="margin">
            <wp:posOffset>-377190</wp:posOffset>
          </wp:positionH>
          <wp:positionV relativeFrom="page">
            <wp:posOffset>9565640</wp:posOffset>
          </wp:positionV>
          <wp:extent cx="7164070" cy="1021080"/>
          <wp:effectExtent l="0" t="0" r="0" b="762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4070" cy="10210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54B" w:rsidRPr="002E263C" w:rsidRDefault="0038354B" w:rsidP="00552401">
    <w:pPr>
      <w:pStyle w:val="Footer"/>
      <w:framePr w:wrap="around" w:vAnchor="text" w:hAnchor="margin" w:xAlign="right" w:y="1"/>
      <w:rPr>
        <w:rStyle w:val="PageNumber"/>
      </w:rPr>
    </w:pPr>
    <w:r w:rsidRPr="002E263C">
      <w:rPr>
        <w:rStyle w:val="PageNumber"/>
      </w:rPr>
      <w:fldChar w:fldCharType="begin"/>
    </w:r>
    <w:r w:rsidRPr="002E263C">
      <w:rPr>
        <w:rStyle w:val="PageNumber"/>
      </w:rPr>
      <w:instrText xml:space="preserve">PAGE  </w:instrText>
    </w:r>
    <w:r w:rsidRPr="002E263C">
      <w:rPr>
        <w:rStyle w:val="PageNumber"/>
      </w:rPr>
      <w:fldChar w:fldCharType="separate"/>
    </w:r>
    <w:r w:rsidR="002700FA">
      <w:rPr>
        <w:rStyle w:val="PageNumber"/>
        <w:noProof/>
      </w:rPr>
      <w:t>2</w:t>
    </w:r>
    <w:r w:rsidRPr="002E263C">
      <w:rPr>
        <w:rStyle w:val="PageNumber"/>
      </w:rPr>
      <w:fldChar w:fldCharType="end"/>
    </w:r>
  </w:p>
  <w:p w:rsidR="0038354B" w:rsidRPr="00872EFD" w:rsidRDefault="00A60780" w:rsidP="002E263C">
    <w:pPr>
      <w:pStyle w:val="Footer"/>
    </w:pPr>
    <w:r>
      <w:t>Hunter</w:t>
    </w:r>
    <w:r w:rsidR="0038354B">
      <w:t xml:space="preserve"> Local Land Services, </w:t>
    </w:r>
    <w:r w:rsidR="0038354B">
      <w:fldChar w:fldCharType="begin"/>
    </w:r>
    <w:r w:rsidR="0038354B">
      <w:instrText xml:space="preserve"> DATE \@ "MMMM, yyyy" \* MERGEFORMAT </w:instrText>
    </w:r>
    <w:r w:rsidR="0038354B">
      <w:fldChar w:fldCharType="separate"/>
    </w:r>
    <w:r w:rsidR="00F90CB8">
      <w:rPr>
        <w:noProof/>
      </w:rPr>
      <w:t>November, 2018</w:t>
    </w:r>
    <w:r w:rsidR="0038354B">
      <w:fldChar w:fldCharType="end"/>
    </w:r>
    <w:r w:rsidR="004A0485">
      <w:t>. Kylie Greentree BVSc MANZCVS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1D" w:rsidRDefault="00CB451D" w:rsidP="00564BC6">
      <w:pPr>
        <w:spacing w:after="0" w:line="240" w:lineRule="auto"/>
      </w:pPr>
      <w:r>
        <w:separator/>
      </w:r>
    </w:p>
  </w:footnote>
  <w:footnote w:type="continuationSeparator" w:id="0">
    <w:p w:rsidR="00CB451D" w:rsidRDefault="00CB451D" w:rsidP="00564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473958" w:rsidRDefault="00A60780" w:rsidP="00473958">
    <w:pPr>
      <w:pStyle w:val="Header"/>
      <w:rPr>
        <w:lang w:val="en-GB"/>
      </w:rPr>
    </w:pPr>
    <w:r>
      <w:rPr>
        <w:lang w:val="en-GB"/>
      </w:rPr>
      <w:t>Browser’s Bulletin 2</w:t>
    </w:r>
    <w:r w:rsidR="00525867">
      <w:rPr>
        <w:lang w:val="en-GB"/>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Default="00665671">
    <w:pPr>
      <w:pStyle w:val="Header"/>
    </w:pPr>
    <w:r>
      <w:rPr>
        <w:noProof/>
        <w:lang w:val="en-AU" w:eastAsia="en-AU"/>
      </w:rPr>
      <w:drawing>
        <wp:anchor distT="0" distB="180340" distL="114300" distR="114300" simplePos="0" relativeHeight="251657216" behindDoc="1" locked="0" layoutInCell="0" allowOverlap="0" wp14:anchorId="6C2FE6DC">
          <wp:simplePos x="0" y="0"/>
          <wp:positionH relativeFrom="margin">
            <wp:align>center</wp:align>
          </wp:positionH>
          <wp:positionV relativeFrom="page">
            <wp:posOffset>50800</wp:posOffset>
          </wp:positionV>
          <wp:extent cx="7606665" cy="1594485"/>
          <wp:effectExtent l="0" t="0" r="0" b="571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594485"/>
                  </a:xfrm>
                  <a:prstGeom prst="rect">
                    <a:avLst/>
                  </a:prstGeom>
                  <a:noFill/>
                </pic:spPr>
              </pic:pic>
            </a:graphicData>
          </a:graphic>
          <wp14:sizeRelH relativeFrom="margin">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6EA5D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5AACF40"/>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9EDE303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549E845E"/>
    <w:lvl w:ilvl="0">
      <w:start w:val="1"/>
      <w:numFmt w:val="bullet"/>
      <w:pStyle w:val="ListBullet2"/>
      <w:lvlText w:val="o"/>
      <w:lvlJc w:val="left"/>
      <w:pPr>
        <w:tabs>
          <w:tab w:val="num" w:pos="567"/>
        </w:tabs>
        <w:ind w:left="454" w:hanging="227"/>
      </w:pPr>
      <w:rPr>
        <w:rFonts w:ascii="Courier New" w:hAnsi="Courier New" w:hint="default"/>
      </w:rPr>
    </w:lvl>
  </w:abstractNum>
  <w:abstractNum w:abstractNumId="4">
    <w:nsid w:val="FFFFFF89"/>
    <w:multiLevelType w:val="singleLevel"/>
    <w:tmpl w:val="0540A6DC"/>
    <w:lvl w:ilvl="0">
      <w:start w:val="1"/>
      <w:numFmt w:val="bullet"/>
      <w:pStyle w:val="ListBullet"/>
      <w:lvlText w:val=""/>
      <w:lvlJc w:val="left"/>
      <w:pPr>
        <w:tabs>
          <w:tab w:val="num" w:pos="227"/>
        </w:tabs>
        <w:ind w:left="227" w:hanging="227"/>
      </w:pPr>
      <w:rPr>
        <w:rFonts w:ascii="Symbol" w:hAnsi="Symbol" w:hint="default"/>
      </w:rPr>
    </w:lvl>
  </w:abstractNum>
  <w:abstractNum w:abstractNumId="5">
    <w:nsid w:val="0BEC1F96"/>
    <w:multiLevelType w:val="hybridMultilevel"/>
    <w:tmpl w:val="17EC30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365AB2"/>
    <w:multiLevelType w:val="hybridMultilevel"/>
    <w:tmpl w:val="3338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3F4593"/>
    <w:multiLevelType w:val="hybridMultilevel"/>
    <w:tmpl w:val="36943BE4"/>
    <w:lvl w:ilvl="0" w:tplc="E33CF52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C8266F7"/>
    <w:multiLevelType w:val="hybridMultilevel"/>
    <w:tmpl w:val="A0347910"/>
    <w:lvl w:ilvl="0" w:tplc="4E242F3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1"/>
  </w:num>
  <w:num w:numId="6">
    <w:abstractNumId w:val="0"/>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671"/>
    <w:rsid w:val="000345CA"/>
    <w:rsid w:val="000655F5"/>
    <w:rsid w:val="000A670C"/>
    <w:rsid w:val="000B1D1C"/>
    <w:rsid w:val="001209DA"/>
    <w:rsid w:val="001245DF"/>
    <w:rsid w:val="001566C0"/>
    <w:rsid w:val="001B29DE"/>
    <w:rsid w:val="001B56E9"/>
    <w:rsid w:val="001B6E5E"/>
    <w:rsid w:val="001C22E1"/>
    <w:rsid w:val="001E6EAC"/>
    <w:rsid w:val="002073ED"/>
    <w:rsid w:val="00230196"/>
    <w:rsid w:val="00235FAE"/>
    <w:rsid w:val="0024305C"/>
    <w:rsid w:val="002545A3"/>
    <w:rsid w:val="002700FA"/>
    <w:rsid w:val="0028787C"/>
    <w:rsid w:val="00295114"/>
    <w:rsid w:val="002A1BF4"/>
    <w:rsid w:val="002B4CD2"/>
    <w:rsid w:val="002C59B4"/>
    <w:rsid w:val="002D3CF6"/>
    <w:rsid w:val="002E263C"/>
    <w:rsid w:val="002E505B"/>
    <w:rsid w:val="00311445"/>
    <w:rsid w:val="00327A63"/>
    <w:rsid w:val="0033741B"/>
    <w:rsid w:val="0034520B"/>
    <w:rsid w:val="00345362"/>
    <w:rsid w:val="0038354B"/>
    <w:rsid w:val="00391018"/>
    <w:rsid w:val="00391DE4"/>
    <w:rsid w:val="003922C3"/>
    <w:rsid w:val="003A53B6"/>
    <w:rsid w:val="003F43C9"/>
    <w:rsid w:val="00412696"/>
    <w:rsid w:val="004321B8"/>
    <w:rsid w:val="0043713B"/>
    <w:rsid w:val="00450362"/>
    <w:rsid w:val="00456BB3"/>
    <w:rsid w:val="00473958"/>
    <w:rsid w:val="004815F5"/>
    <w:rsid w:val="00486571"/>
    <w:rsid w:val="0049645A"/>
    <w:rsid w:val="004A0485"/>
    <w:rsid w:val="004B4792"/>
    <w:rsid w:val="004E2A87"/>
    <w:rsid w:val="004E31D4"/>
    <w:rsid w:val="004E7064"/>
    <w:rsid w:val="005214FD"/>
    <w:rsid w:val="00525867"/>
    <w:rsid w:val="00552401"/>
    <w:rsid w:val="005578B8"/>
    <w:rsid w:val="00561188"/>
    <w:rsid w:val="00564BC6"/>
    <w:rsid w:val="005A38DE"/>
    <w:rsid w:val="005A417D"/>
    <w:rsid w:val="005D0145"/>
    <w:rsid w:val="005F6860"/>
    <w:rsid w:val="005F7239"/>
    <w:rsid w:val="006179C8"/>
    <w:rsid w:val="00626DAB"/>
    <w:rsid w:val="00641BB4"/>
    <w:rsid w:val="00647E99"/>
    <w:rsid w:val="00665671"/>
    <w:rsid w:val="00680390"/>
    <w:rsid w:val="006B4D5F"/>
    <w:rsid w:val="006E565A"/>
    <w:rsid w:val="006F35D6"/>
    <w:rsid w:val="007040EA"/>
    <w:rsid w:val="00741966"/>
    <w:rsid w:val="007645D4"/>
    <w:rsid w:val="007766AC"/>
    <w:rsid w:val="007A11F2"/>
    <w:rsid w:val="007A49A9"/>
    <w:rsid w:val="007A7E01"/>
    <w:rsid w:val="007C564B"/>
    <w:rsid w:val="0080128B"/>
    <w:rsid w:val="00804DDE"/>
    <w:rsid w:val="00854422"/>
    <w:rsid w:val="00872EFD"/>
    <w:rsid w:val="008765B3"/>
    <w:rsid w:val="00883B35"/>
    <w:rsid w:val="00892B7F"/>
    <w:rsid w:val="008C00AD"/>
    <w:rsid w:val="008C2AA5"/>
    <w:rsid w:val="008C4A0E"/>
    <w:rsid w:val="008E0CF6"/>
    <w:rsid w:val="008E2C8E"/>
    <w:rsid w:val="0092367E"/>
    <w:rsid w:val="0093691E"/>
    <w:rsid w:val="009A1E77"/>
    <w:rsid w:val="009E7B14"/>
    <w:rsid w:val="00A058F7"/>
    <w:rsid w:val="00A60780"/>
    <w:rsid w:val="00A638DA"/>
    <w:rsid w:val="00A6469E"/>
    <w:rsid w:val="00A75C44"/>
    <w:rsid w:val="00A97B46"/>
    <w:rsid w:val="00AA426F"/>
    <w:rsid w:val="00AB2554"/>
    <w:rsid w:val="00AE7FF6"/>
    <w:rsid w:val="00B4201D"/>
    <w:rsid w:val="00B653A6"/>
    <w:rsid w:val="00BB4434"/>
    <w:rsid w:val="00BF4C3B"/>
    <w:rsid w:val="00C0080A"/>
    <w:rsid w:val="00C42BB9"/>
    <w:rsid w:val="00C70576"/>
    <w:rsid w:val="00C7199D"/>
    <w:rsid w:val="00C825E3"/>
    <w:rsid w:val="00C838C4"/>
    <w:rsid w:val="00CB451D"/>
    <w:rsid w:val="00CC46B4"/>
    <w:rsid w:val="00CD50C0"/>
    <w:rsid w:val="00D06AE8"/>
    <w:rsid w:val="00D41D43"/>
    <w:rsid w:val="00D56612"/>
    <w:rsid w:val="00D6602E"/>
    <w:rsid w:val="00D7460B"/>
    <w:rsid w:val="00D802C3"/>
    <w:rsid w:val="00D81A8A"/>
    <w:rsid w:val="00DB2AD6"/>
    <w:rsid w:val="00DD1F26"/>
    <w:rsid w:val="00DF42BF"/>
    <w:rsid w:val="00E00AF0"/>
    <w:rsid w:val="00E27636"/>
    <w:rsid w:val="00E47873"/>
    <w:rsid w:val="00E52CBF"/>
    <w:rsid w:val="00E740BD"/>
    <w:rsid w:val="00E7548C"/>
    <w:rsid w:val="00EB0B4F"/>
    <w:rsid w:val="00EB155D"/>
    <w:rsid w:val="00EB3339"/>
    <w:rsid w:val="00EB523B"/>
    <w:rsid w:val="00ED0D5C"/>
    <w:rsid w:val="00F01A59"/>
    <w:rsid w:val="00F11769"/>
    <w:rsid w:val="00F17581"/>
    <w:rsid w:val="00F4307F"/>
    <w:rsid w:val="00F50919"/>
    <w:rsid w:val="00F513DC"/>
    <w:rsid w:val="00F87674"/>
    <w:rsid w:val="00F90CB8"/>
    <w:rsid w:val="00F94DFE"/>
    <w:rsid w:val="00F950FA"/>
    <w:rsid w:val="00F96BA4"/>
    <w:rsid w:val="00FC7885"/>
    <w:rsid w:val="00FD5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3" w:qFormat="1"/>
    <w:lsdException w:name="heading 2" w:semiHidden="0" w:uiPriority="9" w:qFormat="1"/>
    <w:lsdException w:name="heading 3" w:semiHidden="0" w:uiPriority="9" w:qFormat="1"/>
    <w:lsdException w:name="heading 4" w:semiHidden="0" w:uiPriority="9" w:qFormat="1"/>
    <w:lsdException w:name="heading 5" w:semiHidden="0" w:uiPriority="9" w:unhideWhenUsed="1" w:qFormat="1"/>
    <w:lsdException w:name="heading 6" w:semiHidden="0" w:uiPriority="9" w:unhideWhenUsed="1" w:qFormat="1"/>
    <w:lsdException w:name="heading 7" w:semiHidden="0"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qFormat="1"/>
    <w:lsdException w:name="footer" w:unhideWhenUsed="1" w:qFormat="1"/>
    <w:lsdException w:name="index heading" w:unhideWhenUsed="1"/>
    <w:lsdException w:name="caption" w:semiHidden="0"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qFormat="1"/>
    <w:lsdException w:name="List Number" w:unhideWhenUsed="1"/>
    <w:lsdException w:name="List Bullet 2" w:unhideWhenUsed="1" w:qFormat="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34" w:qFormat="1"/>
    <w:lsdException w:name="Colorful Grid Accent 1" w:semiHidden="0" w:uiPriority="29" w:qFormat="1"/>
    <w:lsdException w:name="Light Shading Accent 2" w:semiHidden="0"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Normal">
    <w:name w:val="Normal"/>
    <w:qFormat/>
    <w:rsid w:val="00DB2AD6"/>
    <w:pPr>
      <w:spacing w:after="120" w:line="288" w:lineRule="auto"/>
    </w:pPr>
    <w:rPr>
      <w:szCs w:val="24"/>
      <w:lang w:val="en-US" w:eastAsia="en-US"/>
    </w:rPr>
  </w:style>
  <w:style w:type="paragraph" w:styleId="Heading1">
    <w:name w:val="heading 1"/>
    <w:basedOn w:val="Normal"/>
    <w:next w:val="Normal"/>
    <w:link w:val="Heading1Char"/>
    <w:uiPriority w:val="3"/>
    <w:qFormat/>
    <w:rsid w:val="00230196"/>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230196"/>
    <w:pPr>
      <w:keepNext/>
      <w:keepLines/>
      <w:spacing w:before="400" w:after="80"/>
      <w:outlineLvl w:val="1"/>
    </w:pPr>
    <w:rPr>
      <w:b/>
      <w:bCs/>
      <w:color w:val="002664"/>
      <w:sz w:val="24"/>
      <w:szCs w:val="26"/>
    </w:rPr>
  </w:style>
  <w:style w:type="paragraph" w:styleId="Heading3">
    <w:name w:val="heading 3"/>
    <w:basedOn w:val="Normal"/>
    <w:next w:val="Normal"/>
    <w:link w:val="Heading3Char"/>
    <w:uiPriority w:val="5"/>
    <w:qFormat/>
    <w:rsid w:val="00230196"/>
    <w:pPr>
      <w:keepNext/>
      <w:keepLines/>
      <w:spacing w:before="240" w:after="80"/>
      <w:outlineLvl w:val="2"/>
    </w:pPr>
    <w:rPr>
      <w:b/>
      <w:bCs/>
      <w:color w:val="002664"/>
      <w:sz w:val="21"/>
    </w:rPr>
  </w:style>
  <w:style w:type="paragraph" w:styleId="Heading4">
    <w:name w:val="heading 4"/>
    <w:basedOn w:val="Normal"/>
    <w:next w:val="Normal"/>
    <w:link w:val="Heading4Char"/>
    <w:uiPriority w:val="6"/>
    <w:qFormat/>
    <w:rsid w:val="00230196"/>
    <w:pPr>
      <w:keepNext/>
      <w:keepLines/>
      <w:spacing w:before="80" w:after="40"/>
      <w:outlineLvl w:val="3"/>
    </w:pPr>
    <w:rPr>
      <w:b/>
      <w:bCs/>
      <w:i/>
      <w:iCs/>
      <w:color w:val="002664"/>
    </w:rPr>
  </w:style>
  <w:style w:type="paragraph" w:styleId="Heading5">
    <w:name w:val="heading 5"/>
    <w:basedOn w:val="Normal"/>
    <w:next w:val="Normal"/>
    <w:link w:val="Heading5Char"/>
    <w:uiPriority w:val="9"/>
    <w:qFormat/>
    <w:rsid w:val="00883B35"/>
    <w:pPr>
      <w:keepNext/>
      <w:keepLines/>
      <w:spacing w:before="400" w:after="80"/>
      <w:outlineLvl w:val="4"/>
    </w:pPr>
    <w:rPr>
      <w:b/>
      <w:i/>
    </w:rPr>
  </w:style>
  <w:style w:type="paragraph" w:styleId="Heading6">
    <w:name w:val="heading 6"/>
    <w:basedOn w:val="Normal"/>
    <w:next w:val="Normal"/>
    <w:link w:val="Heading6Char"/>
    <w:uiPriority w:val="9"/>
    <w:qFormat/>
    <w:rsid w:val="00883B35"/>
    <w:pPr>
      <w:keepNext/>
      <w:keepLines/>
      <w:spacing w:before="240"/>
      <w:outlineLvl w:val="5"/>
    </w:pPr>
    <w:rPr>
      <w:iCs/>
      <w:sz w:val="18"/>
    </w:rPr>
  </w:style>
  <w:style w:type="paragraph" w:styleId="Heading7">
    <w:name w:val="heading 7"/>
    <w:basedOn w:val="Normal"/>
    <w:next w:val="Normal"/>
    <w:link w:val="Heading7Char"/>
    <w:uiPriority w:val="9"/>
    <w:qFormat/>
    <w:rsid w:val="007C564B"/>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230196"/>
    <w:rPr>
      <w:rFonts w:ascii="Arial" w:eastAsia="MS PGothic" w:hAnsi="Arial" w:cs="Times New Roman"/>
      <w:b/>
      <w:bCs/>
      <w:color w:val="002664"/>
      <w:sz w:val="28"/>
      <w:szCs w:val="32"/>
    </w:rPr>
  </w:style>
  <w:style w:type="paragraph" w:styleId="Title">
    <w:name w:val="Title"/>
    <w:basedOn w:val="Normal"/>
    <w:next w:val="Normal"/>
    <w:link w:val="TitleChar"/>
    <w:uiPriority w:val="2"/>
    <w:qFormat/>
    <w:rsid w:val="00230196"/>
    <w:pPr>
      <w:spacing w:after="400" w:line="240" w:lineRule="auto"/>
      <w:contextualSpacing/>
    </w:pPr>
    <w:rPr>
      <w:color w:val="002664"/>
      <w:spacing w:val="5"/>
      <w:kern w:val="28"/>
      <w:sz w:val="60"/>
      <w:szCs w:val="52"/>
    </w:rPr>
  </w:style>
  <w:style w:type="character" w:customStyle="1" w:styleId="TitleChar">
    <w:name w:val="Title Char"/>
    <w:link w:val="Title"/>
    <w:uiPriority w:val="2"/>
    <w:rsid w:val="00230196"/>
    <w:rPr>
      <w:rFonts w:ascii="Arial" w:eastAsia="MS PGothic" w:hAnsi="Arial" w:cs="Times New Roman"/>
      <w:color w:val="002664"/>
      <w:spacing w:val="5"/>
      <w:kern w:val="28"/>
      <w:sz w:val="60"/>
      <w:szCs w:val="52"/>
    </w:rPr>
  </w:style>
  <w:style w:type="paragraph" w:styleId="Subtitle">
    <w:name w:val="Subtitle"/>
    <w:basedOn w:val="Normal"/>
    <w:next w:val="Normal"/>
    <w:link w:val="SubtitleChar"/>
    <w:uiPriority w:val="11"/>
    <w:qFormat/>
    <w:rsid w:val="00AB2554"/>
    <w:pPr>
      <w:numPr>
        <w:ilvl w:val="1"/>
      </w:numPr>
      <w:spacing w:after="300"/>
    </w:pPr>
    <w:rPr>
      <w:iCs/>
      <w:color w:val="002664"/>
      <w:spacing w:val="15"/>
      <w:sz w:val="46"/>
    </w:rPr>
  </w:style>
  <w:style w:type="character" w:customStyle="1" w:styleId="SubtitleChar">
    <w:name w:val="Subtitle Char"/>
    <w:link w:val="Subtitle"/>
    <w:uiPriority w:val="11"/>
    <w:semiHidden/>
    <w:rsid w:val="00FC7885"/>
    <w:rPr>
      <w:rFonts w:ascii="Arial" w:eastAsia="MS PGothic" w:hAnsi="Arial" w:cs="Times New Roman"/>
      <w:iCs/>
      <w:color w:val="002664"/>
      <w:spacing w:val="15"/>
      <w:sz w:val="46"/>
    </w:rPr>
  </w:style>
  <w:style w:type="character" w:customStyle="1" w:styleId="Heading2Char">
    <w:name w:val="Heading 2 Char"/>
    <w:link w:val="Heading2"/>
    <w:uiPriority w:val="4"/>
    <w:rsid w:val="00230196"/>
    <w:rPr>
      <w:rFonts w:ascii="Arial" w:eastAsia="MS PGothic" w:hAnsi="Arial" w:cs="Times New Roman"/>
      <w:b/>
      <w:bCs/>
      <w:color w:val="002664"/>
      <w:szCs w:val="26"/>
    </w:rPr>
  </w:style>
  <w:style w:type="character" w:customStyle="1" w:styleId="Heading3Char">
    <w:name w:val="Heading 3 Char"/>
    <w:link w:val="Heading3"/>
    <w:uiPriority w:val="5"/>
    <w:rsid w:val="00230196"/>
    <w:rPr>
      <w:rFonts w:ascii="Arial" w:eastAsia="MS PGothic" w:hAnsi="Arial" w:cs="Times New Roman"/>
      <w:b/>
      <w:bCs/>
      <w:color w:val="002664"/>
      <w:sz w:val="21"/>
    </w:rPr>
  </w:style>
  <w:style w:type="paragraph" w:customStyle="1" w:styleId="ColorfulList-Accent11">
    <w:name w:val="Colorful List - Accent 11"/>
    <w:basedOn w:val="Normal"/>
    <w:uiPriority w:val="34"/>
    <w:semiHidden/>
    <w:qFormat/>
    <w:rsid w:val="0033741B"/>
    <w:pPr>
      <w:ind w:left="720"/>
      <w:contextualSpacing/>
    </w:pPr>
  </w:style>
  <w:style w:type="paragraph" w:styleId="ListBullet">
    <w:name w:val="List Bullet"/>
    <w:basedOn w:val="Normal"/>
    <w:uiPriority w:val="7"/>
    <w:qFormat/>
    <w:rsid w:val="00804DDE"/>
    <w:pPr>
      <w:numPr>
        <w:numId w:val="1"/>
      </w:numPr>
    </w:pPr>
  </w:style>
  <w:style w:type="character" w:customStyle="1" w:styleId="Heading4Char">
    <w:name w:val="Heading 4 Char"/>
    <w:link w:val="Heading4"/>
    <w:uiPriority w:val="6"/>
    <w:rsid w:val="00230196"/>
    <w:rPr>
      <w:rFonts w:ascii="Arial" w:eastAsia="MS PGothic" w:hAnsi="Arial" w:cs="Times New Roman"/>
      <w:b/>
      <w:bCs/>
      <w:i/>
      <w:iCs/>
      <w:color w:val="002664"/>
      <w:sz w:val="20"/>
    </w:rPr>
  </w:style>
  <w:style w:type="paragraph" w:styleId="ListBullet2">
    <w:name w:val="List Bullet 2"/>
    <w:basedOn w:val="Normal"/>
    <w:uiPriority w:val="8"/>
    <w:qFormat/>
    <w:rsid w:val="00804DDE"/>
    <w:pPr>
      <w:numPr>
        <w:numId w:val="2"/>
      </w:numPr>
    </w:pPr>
  </w:style>
  <w:style w:type="table" w:styleId="TableGrid">
    <w:name w:val="Table Grid"/>
    <w:basedOn w:val="TableNormal"/>
    <w:uiPriority w:val="59"/>
    <w:rsid w:val="00A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002664"/>
      </w:rPr>
      <w:tblPr/>
      <w:tcPr>
        <w:shd w:val="clear" w:color="auto" w:fill="D5E4FF"/>
      </w:tcPr>
    </w:tblStylePr>
  </w:style>
  <w:style w:type="table" w:customStyle="1" w:styleId="DPItable">
    <w:name w:val="DPI table"/>
    <w:basedOn w:val="TableNormal"/>
    <w:uiPriority w:val="99"/>
    <w:rsid w:val="00327A63"/>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Heading5Char">
    <w:name w:val="Heading 5 Char"/>
    <w:link w:val="Heading5"/>
    <w:uiPriority w:val="9"/>
    <w:semiHidden/>
    <w:rsid w:val="00FC7885"/>
    <w:rPr>
      <w:rFonts w:ascii="Arial" w:eastAsia="MS PGothic" w:hAnsi="Arial" w:cs="Times New Roman"/>
      <w:b/>
      <w:i/>
      <w:sz w:val="20"/>
    </w:rPr>
  </w:style>
  <w:style w:type="character" w:customStyle="1" w:styleId="Heading6Char">
    <w:name w:val="Heading 6 Char"/>
    <w:link w:val="Heading6"/>
    <w:uiPriority w:val="9"/>
    <w:semiHidden/>
    <w:rsid w:val="00FC7885"/>
    <w:rPr>
      <w:rFonts w:ascii="Arial" w:eastAsia="MS PGothic" w:hAnsi="Arial" w:cs="Times New Roman"/>
      <w:iCs/>
      <w:sz w:val="18"/>
    </w:rPr>
  </w:style>
  <w:style w:type="paragraph" w:styleId="Header">
    <w:name w:val="header"/>
    <w:basedOn w:val="Normal"/>
    <w:link w:val="HeaderChar"/>
    <w:uiPriority w:val="11"/>
    <w:qFormat/>
    <w:rsid w:val="00473958"/>
    <w:pPr>
      <w:tabs>
        <w:tab w:val="center" w:pos="4320"/>
        <w:tab w:val="right" w:pos="8640"/>
      </w:tabs>
      <w:spacing w:after="0" w:line="240" w:lineRule="auto"/>
      <w:jc w:val="right"/>
    </w:pPr>
    <w:rPr>
      <w:color w:val="002664"/>
    </w:rPr>
  </w:style>
  <w:style w:type="character" w:customStyle="1" w:styleId="HeaderChar">
    <w:name w:val="Header Char"/>
    <w:link w:val="Header"/>
    <w:uiPriority w:val="11"/>
    <w:rsid w:val="00FC7885"/>
    <w:rPr>
      <w:color w:val="002664"/>
      <w:sz w:val="20"/>
    </w:rPr>
  </w:style>
  <w:style w:type="paragraph" w:styleId="Footer">
    <w:name w:val="footer"/>
    <w:basedOn w:val="Normal"/>
    <w:link w:val="FooterChar"/>
    <w:uiPriority w:val="13"/>
    <w:qFormat/>
    <w:rsid w:val="00872EFD"/>
    <w:pPr>
      <w:tabs>
        <w:tab w:val="center" w:pos="4320"/>
        <w:tab w:val="right" w:pos="8640"/>
      </w:tabs>
      <w:spacing w:after="0" w:line="240" w:lineRule="auto"/>
    </w:pPr>
    <w:rPr>
      <w:sz w:val="18"/>
    </w:rPr>
  </w:style>
  <w:style w:type="character" w:customStyle="1" w:styleId="FooterChar">
    <w:name w:val="Footer Char"/>
    <w:link w:val="Footer"/>
    <w:uiPriority w:val="13"/>
    <w:rsid w:val="00FC7885"/>
    <w:rPr>
      <w:sz w:val="18"/>
    </w:rPr>
  </w:style>
  <w:style w:type="paragraph" w:styleId="BalloonText">
    <w:name w:val="Balloon Text"/>
    <w:basedOn w:val="Normal"/>
    <w:link w:val="BalloonTextChar"/>
    <w:uiPriority w:val="99"/>
    <w:semiHidden/>
    <w:rsid w:val="00564BC6"/>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C7885"/>
    <w:rPr>
      <w:rFonts w:ascii="Lucida Grande" w:hAnsi="Lucida Grande" w:cs="Lucida Grande"/>
      <w:sz w:val="18"/>
      <w:szCs w:val="18"/>
    </w:rPr>
  </w:style>
  <w:style w:type="character" w:customStyle="1" w:styleId="Heading7Char">
    <w:name w:val="Heading 7 Char"/>
    <w:link w:val="Heading7"/>
    <w:uiPriority w:val="9"/>
    <w:semiHidden/>
    <w:rsid w:val="00FC7885"/>
    <w:rPr>
      <w:rFonts w:ascii="Arial" w:eastAsia="MS PGothic" w:hAnsi="Arial" w:cs="Times New Roman"/>
      <w:i/>
      <w:iCs/>
      <w:color w:val="404040"/>
      <w:sz w:val="20"/>
    </w:rPr>
  </w:style>
  <w:style w:type="paragraph" w:customStyle="1" w:styleId="text">
    <w:name w:val="text"/>
    <w:basedOn w:val="Normal"/>
    <w:uiPriority w:val="99"/>
    <w:semiHidden/>
    <w:rsid w:val="00872EFD"/>
    <w:pPr>
      <w:widowControl w:val="0"/>
      <w:suppressAutoHyphens/>
      <w:autoSpaceDE w:val="0"/>
      <w:autoSpaceDN w:val="0"/>
      <w:adjustRightInd w:val="0"/>
      <w:spacing w:before="57" w:after="113" w:line="240" w:lineRule="atLeast"/>
      <w:textAlignment w:val="center"/>
    </w:pPr>
    <w:rPr>
      <w:rFonts w:ascii="ArialMTStd" w:hAnsi="ArialMTStd" w:cs="ArialMTStd"/>
      <w:color w:val="000000"/>
      <w:spacing w:val="2"/>
      <w:w w:val="105"/>
      <w:szCs w:val="20"/>
      <w:lang w:val="en-GB"/>
    </w:rPr>
  </w:style>
  <w:style w:type="paragraph" w:customStyle="1" w:styleId="tabletext">
    <w:name w:val="table text"/>
    <w:basedOn w:val="text"/>
    <w:uiPriority w:val="9"/>
    <w:qFormat/>
    <w:rsid w:val="00641BB4"/>
    <w:pPr>
      <w:spacing w:before="0" w:after="57" w:line="210" w:lineRule="atLeast"/>
    </w:pPr>
    <w:rPr>
      <w:szCs w:val="18"/>
    </w:rPr>
  </w:style>
  <w:style w:type="character" w:styleId="PageNumber">
    <w:name w:val="page number"/>
    <w:uiPriority w:val="99"/>
    <w:semiHidden/>
    <w:qFormat/>
    <w:rsid w:val="002E263C"/>
    <w:rPr>
      <w:rFonts w:ascii="Arial" w:hAnsi="Arial"/>
      <w:b/>
      <w:color w:val="002664"/>
      <w:sz w:val="18"/>
    </w:rPr>
  </w:style>
  <w:style w:type="character" w:styleId="Hyperlink">
    <w:name w:val="Hyperlink"/>
    <w:uiPriority w:val="14"/>
    <w:qFormat/>
    <w:rsid w:val="0049645A"/>
    <w:rPr>
      <w:color w:val="004CCA"/>
      <w:u w:val="none"/>
    </w:rPr>
  </w:style>
  <w:style w:type="paragraph" w:customStyle="1" w:styleId="Disclaimer">
    <w:name w:val="Disclaimer"/>
    <w:basedOn w:val="Normal"/>
    <w:link w:val="DisclaimerChar"/>
    <w:uiPriority w:val="99"/>
    <w:qFormat/>
    <w:rsid w:val="00F17581"/>
    <w:pPr>
      <w:pBdr>
        <w:top w:val="single" w:sz="6" w:space="6" w:color="969696"/>
      </w:pBdr>
      <w:spacing w:before="600"/>
    </w:pPr>
    <w:rPr>
      <w:sz w:val="16"/>
      <w:lang w:val="en-GB"/>
    </w:rPr>
  </w:style>
  <w:style w:type="character" w:customStyle="1" w:styleId="DisclaimerChar">
    <w:name w:val="Disclaimer Char"/>
    <w:link w:val="Disclaimer"/>
    <w:uiPriority w:val="99"/>
    <w:rsid w:val="00FC7885"/>
    <w:rPr>
      <w:sz w:val="16"/>
      <w:lang w:val="en-GB"/>
    </w:rPr>
  </w:style>
  <w:style w:type="paragraph" w:customStyle="1" w:styleId="Footer-firstpage">
    <w:name w:val="Footer - first page"/>
    <w:basedOn w:val="Footer"/>
    <w:link w:val="Footer-firstpageChar"/>
    <w:uiPriority w:val="12"/>
    <w:qFormat/>
    <w:rsid w:val="0049645A"/>
    <w:pPr>
      <w:jc w:val="right"/>
    </w:pPr>
    <w:rPr>
      <w:color w:val="004CCA"/>
      <w:sz w:val="20"/>
      <w:lang w:val="en-GB"/>
    </w:rPr>
  </w:style>
  <w:style w:type="character" w:customStyle="1" w:styleId="Footer-firstpageChar">
    <w:name w:val="Footer - first page Char"/>
    <w:link w:val="Footer-firstpage"/>
    <w:uiPriority w:val="12"/>
    <w:rsid w:val="0049645A"/>
    <w:rPr>
      <w:color w:val="004CCA"/>
      <w:sz w:val="20"/>
      <w:lang w:val="en-GB"/>
    </w:rPr>
  </w:style>
  <w:style w:type="table" w:customStyle="1" w:styleId="Featuretexttable">
    <w:name w:val="Feature text table"/>
    <w:basedOn w:val="TableNormal"/>
    <w:uiPriority w:val="99"/>
    <w:rsid w:val="00E27636"/>
    <w:tblPr>
      <w:tblBorders>
        <w:top w:val="single" w:sz="48" w:space="0" w:color="FFFFFF"/>
        <w:bottom w:val="single" w:sz="48" w:space="0" w:color="FFFFFF"/>
      </w:tblBorders>
      <w:tblCellMar>
        <w:top w:w="170" w:type="dxa"/>
        <w:left w:w="170" w:type="dxa"/>
        <w:bottom w:w="170" w:type="dxa"/>
        <w:right w:w="170" w:type="dxa"/>
      </w:tblCellMar>
    </w:tblPr>
    <w:tcPr>
      <w:shd w:val="clear" w:color="auto" w:fill="DEE5EC"/>
    </w:tcPr>
  </w:style>
  <w:style w:type="paragraph" w:customStyle="1" w:styleId="Datefirstpage">
    <w:name w:val="Date (first page)"/>
    <w:basedOn w:val="Header"/>
    <w:link w:val="DatefirstpageChar"/>
    <w:uiPriority w:val="1"/>
    <w:qFormat/>
    <w:rsid w:val="00D6602E"/>
    <w:pPr>
      <w:spacing w:after="120"/>
    </w:pPr>
  </w:style>
  <w:style w:type="character" w:customStyle="1" w:styleId="DatefirstpageChar">
    <w:name w:val="Date (first page) Char"/>
    <w:link w:val="Datefirstpage"/>
    <w:uiPriority w:val="1"/>
    <w:rsid w:val="00D6602E"/>
    <w:rPr>
      <w:color w:val="002664"/>
      <w:szCs w:val="24"/>
      <w:lang w:val="en-US" w:eastAsia="en-US"/>
    </w:rPr>
  </w:style>
  <w:style w:type="paragraph" w:styleId="Caption">
    <w:name w:val="caption"/>
    <w:basedOn w:val="Normal"/>
    <w:next w:val="Normal"/>
    <w:uiPriority w:val="10"/>
    <w:qFormat/>
    <w:rsid w:val="001C22E1"/>
    <w:pPr>
      <w:spacing w:before="240"/>
    </w:pPr>
    <w:rPr>
      <w:bCs/>
      <w:sz w:val="18"/>
      <w:szCs w:val="18"/>
    </w:rPr>
  </w:style>
  <w:style w:type="paragraph" w:customStyle="1" w:styleId="Featuretext-option1">
    <w:name w:val="Feature text - option 1"/>
    <w:uiPriority w:val="15"/>
    <w:qFormat/>
    <w:rsid w:val="00E27636"/>
    <w:pPr>
      <w:pBdr>
        <w:top w:val="single" w:sz="24" w:space="4" w:color="002664"/>
        <w:bottom w:val="single" w:sz="12" w:space="4" w:color="002664"/>
      </w:pBdr>
      <w:spacing w:before="460" w:after="460" w:line="288" w:lineRule="auto"/>
    </w:pPr>
    <w:rPr>
      <w:color w:val="002664"/>
      <w:sz w:val="28"/>
      <w:szCs w:val="24"/>
      <w:lang w:eastAsia="en-US"/>
    </w:rPr>
  </w:style>
  <w:style w:type="paragraph" w:customStyle="1" w:styleId="Featuretext-option2">
    <w:name w:val="Feature text - option 2"/>
    <w:basedOn w:val="Normal"/>
    <w:uiPriority w:val="16"/>
    <w:qFormat/>
    <w:rsid w:val="004B4792"/>
    <w:pPr>
      <w:pBdr>
        <w:top w:val="single" w:sz="4" w:space="4" w:color="CCE9F4"/>
        <w:left w:val="single" w:sz="4" w:space="4" w:color="CCE9F4"/>
        <w:bottom w:val="single" w:sz="4" w:space="4" w:color="CCE9F4"/>
        <w:right w:val="single" w:sz="4" w:space="4" w:color="CCE9F4"/>
      </w:pBdr>
      <w:shd w:val="clear" w:color="auto" w:fill="DEECF9"/>
      <w:tabs>
        <w:tab w:val="left" w:pos="340"/>
      </w:tabs>
      <w:spacing w:before="120" w:line="240" w:lineRule="atLeast"/>
      <w:ind w:left="113" w:right="113"/>
    </w:pPr>
    <w:rPr>
      <w:rFonts w:eastAsia="Times New Roman"/>
      <w:szCs w:val="20"/>
      <w:lang w:val="en-AU"/>
    </w:rPr>
  </w:style>
  <w:style w:type="character" w:customStyle="1" w:styleId="italic">
    <w:name w:val="italic"/>
    <w:uiPriority w:val="1"/>
    <w:qFormat/>
    <w:rsid w:val="00A6469E"/>
    <w:rPr>
      <w:i/>
    </w:rPr>
  </w:style>
  <w:style w:type="character" w:customStyle="1" w:styleId="bodytextbold">
    <w:name w:val="body text bold"/>
    <w:qFormat/>
    <w:rsid w:val="00A6469E"/>
    <w:rPr>
      <w:b/>
    </w:rPr>
  </w:style>
  <w:style w:type="paragraph" w:styleId="ListParagraph">
    <w:name w:val="List Paragraph"/>
    <w:basedOn w:val="Normal"/>
    <w:uiPriority w:val="34"/>
    <w:qFormat/>
    <w:rsid w:val="00A60780"/>
    <w:pPr>
      <w:spacing w:before="120" w:line="240" w:lineRule="atLeast"/>
      <w:ind w:left="720"/>
      <w:contextualSpacing/>
    </w:pPr>
    <w:rPr>
      <w:rFonts w:eastAsiaTheme="minorHAnsi" w:cstheme="minorBidi"/>
      <w:sz w:val="22"/>
      <w:szCs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3" w:qFormat="1"/>
    <w:lsdException w:name="heading 2" w:semiHidden="0" w:uiPriority="9" w:qFormat="1"/>
    <w:lsdException w:name="heading 3" w:semiHidden="0" w:uiPriority="9" w:qFormat="1"/>
    <w:lsdException w:name="heading 4" w:semiHidden="0" w:uiPriority="9" w:qFormat="1"/>
    <w:lsdException w:name="heading 5" w:semiHidden="0" w:uiPriority="9" w:unhideWhenUsed="1" w:qFormat="1"/>
    <w:lsdException w:name="heading 6" w:semiHidden="0" w:uiPriority="9" w:unhideWhenUsed="1" w:qFormat="1"/>
    <w:lsdException w:name="heading 7" w:semiHidden="0"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qFormat="1"/>
    <w:lsdException w:name="footer" w:unhideWhenUsed="1" w:qFormat="1"/>
    <w:lsdException w:name="index heading" w:unhideWhenUsed="1"/>
    <w:lsdException w:name="caption" w:semiHidden="0"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qFormat="1"/>
    <w:lsdException w:name="List Number" w:unhideWhenUsed="1"/>
    <w:lsdException w:name="List Bullet 2" w:unhideWhenUsed="1" w:qFormat="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34" w:qFormat="1"/>
    <w:lsdException w:name="Colorful Grid Accent 1" w:semiHidden="0" w:uiPriority="29" w:qFormat="1"/>
    <w:lsdException w:name="Light Shading Accent 2" w:semiHidden="0"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Normal">
    <w:name w:val="Normal"/>
    <w:qFormat/>
    <w:rsid w:val="00DB2AD6"/>
    <w:pPr>
      <w:spacing w:after="120" w:line="288" w:lineRule="auto"/>
    </w:pPr>
    <w:rPr>
      <w:szCs w:val="24"/>
      <w:lang w:val="en-US" w:eastAsia="en-US"/>
    </w:rPr>
  </w:style>
  <w:style w:type="paragraph" w:styleId="Heading1">
    <w:name w:val="heading 1"/>
    <w:basedOn w:val="Normal"/>
    <w:next w:val="Normal"/>
    <w:link w:val="Heading1Char"/>
    <w:uiPriority w:val="3"/>
    <w:qFormat/>
    <w:rsid w:val="00230196"/>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230196"/>
    <w:pPr>
      <w:keepNext/>
      <w:keepLines/>
      <w:spacing w:before="400" w:after="80"/>
      <w:outlineLvl w:val="1"/>
    </w:pPr>
    <w:rPr>
      <w:b/>
      <w:bCs/>
      <w:color w:val="002664"/>
      <w:sz w:val="24"/>
      <w:szCs w:val="26"/>
    </w:rPr>
  </w:style>
  <w:style w:type="paragraph" w:styleId="Heading3">
    <w:name w:val="heading 3"/>
    <w:basedOn w:val="Normal"/>
    <w:next w:val="Normal"/>
    <w:link w:val="Heading3Char"/>
    <w:uiPriority w:val="5"/>
    <w:qFormat/>
    <w:rsid w:val="00230196"/>
    <w:pPr>
      <w:keepNext/>
      <w:keepLines/>
      <w:spacing w:before="240" w:after="80"/>
      <w:outlineLvl w:val="2"/>
    </w:pPr>
    <w:rPr>
      <w:b/>
      <w:bCs/>
      <w:color w:val="002664"/>
      <w:sz w:val="21"/>
    </w:rPr>
  </w:style>
  <w:style w:type="paragraph" w:styleId="Heading4">
    <w:name w:val="heading 4"/>
    <w:basedOn w:val="Normal"/>
    <w:next w:val="Normal"/>
    <w:link w:val="Heading4Char"/>
    <w:uiPriority w:val="6"/>
    <w:qFormat/>
    <w:rsid w:val="00230196"/>
    <w:pPr>
      <w:keepNext/>
      <w:keepLines/>
      <w:spacing w:before="80" w:after="40"/>
      <w:outlineLvl w:val="3"/>
    </w:pPr>
    <w:rPr>
      <w:b/>
      <w:bCs/>
      <w:i/>
      <w:iCs/>
      <w:color w:val="002664"/>
    </w:rPr>
  </w:style>
  <w:style w:type="paragraph" w:styleId="Heading5">
    <w:name w:val="heading 5"/>
    <w:basedOn w:val="Normal"/>
    <w:next w:val="Normal"/>
    <w:link w:val="Heading5Char"/>
    <w:uiPriority w:val="9"/>
    <w:qFormat/>
    <w:rsid w:val="00883B35"/>
    <w:pPr>
      <w:keepNext/>
      <w:keepLines/>
      <w:spacing w:before="400" w:after="80"/>
      <w:outlineLvl w:val="4"/>
    </w:pPr>
    <w:rPr>
      <w:b/>
      <w:i/>
    </w:rPr>
  </w:style>
  <w:style w:type="paragraph" w:styleId="Heading6">
    <w:name w:val="heading 6"/>
    <w:basedOn w:val="Normal"/>
    <w:next w:val="Normal"/>
    <w:link w:val="Heading6Char"/>
    <w:uiPriority w:val="9"/>
    <w:qFormat/>
    <w:rsid w:val="00883B35"/>
    <w:pPr>
      <w:keepNext/>
      <w:keepLines/>
      <w:spacing w:before="240"/>
      <w:outlineLvl w:val="5"/>
    </w:pPr>
    <w:rPr>
      <w:iCs/>
      <w:sz w:val="18"/>
    </w:rPr>
  </w:style>
  <w:style w:type="paragraph" w:styleId="Heading7">
    <w:name w:val="heading 7"/>
    <w:basedOn w:val="Normal"/>
    <w:next w:val="Normal"/>
    <w:link w:val="Heading7Char"/>
    <w:uiPriority w:val="9"/>
    <w:qFormat/>
    <w:rsid w:val="007C564B"/>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230196"/>
    <w:rPr>
      <w:rFonts w:ascii="Arial" w:eastAsia="MS PGothic" w:hAnsi="Arial" w:cs="Times New Roman"/>
      <w:b/>
      <w:bCs/>
      <w:color w:val="002664"/>
      <w:sz w:val="28"/>
      <w:szCs w:val="32"/>
    </w:rPr>
  </w:style>
  <w:style w:type="paragraph" w:styleId="Title">
    <w:name w:val="Title"/>
    <w:basedOn w:val="Normal"/>
    <w:next w:val="Normal"/>
    <w:link w:val="TitleChar"/>
    <w:uiPriority w:val="2"/>
    <w:qFormat/>
    <w:rsid w:val="00230196"/>
    <w:pPr>
      <w:spacing w:after="400" w:line="240" w:lineRule="auto"/>
      <w:contextualSpacing/>
    </w:pPr>
    <w:rPr>
      <w:color w:val="002664"/>
      <w:spacing w:val="5"/>
      <w:kern w:val="28"/>
      <w:sz w:val="60"/>
      <w:szCs w:val="52"/>
    </w:rPr>
  </w:style>
  <w:style w:type="character" w:customStyle="1" w:styleId="TitleChar">
    <w:name w:val="Title Char"/>
    <w:link w:val="Title"/>
    <w:uiPriority w:val="2"/>
    <w:rsid w:val="00230196"/>
    <w:rPr>
      <w:rFonts w:ascii="Arial" w:eastAsia="MS PGothic" w:hAnsi="Arial" w:cs="Times New Roman"/>
      <w:color w:val="002664"/>
      <w:spacing w:val="5"/>
      <w:kern w:val="28"/>
      <w:sz w:val="60"/>
      <w:szCs w:val="52"/>
    </w:rPr>
  </w:style>
  <w:style w:type="paragraph" w:styleId="Subtitle">
    <w:name w:val="Subtitle"/>
    <w:basedOn w:val="Normal"/>
    <w:next w:val="Normal"/>
    <w:link w:val="SubtitleChar"/>
    <w:uiPriority w:val="11"/>
    <w:qFormat/>
    <w:rsid w:val="00AB2554"/>
    <w:pPr>
      <w:numPr>
        <w:ilvl w:val="1"/>
      </w:numPr>
      <w:spacing w:after="300"/>
    </w:pPr>
    <w:rPr>
      <w:iCs/>
      <w:color w:val="002664"/>
      <w:spacing w:val="15"/>
      <w:sz w:val="46"/>
    </w:rPr>
  </w:style>
  <w:style w:type="character" w:customStyle="1" w:styleId="SubtitleChar">
    <w:name w:val="Subtitle Char"/>
    <w:link w:val="Subtitle"/>
    <w:uiPriority w:val="11"/>
    <w:semiHidden/>
    <w:rsid w:val="00FC7885"/>
    <w:rPr>
      <w:rFonts w:ascii="Arial" w:eastAsia="MS PGothic" w:hAnsi="Arial" w:cs="Times New Roman"/>
      <w:iCs/>
      <w:color w:val="002664"/>
      <w:spacing w:val="15"/>
      <w:sz w:val="46"/>
    </w:rPr>
  </w:style>
  <w:style w:type="character" w:customStyle="1" w:styleId="Heading2Char">
    <w:name w:val="Heading 2 Char"/>
    <w:link w:val="Heading2"/>
    <w:uiPriority w:val="4"/>
    <w:rsid w:val="00230196"/>
    <w:rPr>
      <w:rFonts w:ascii="Arial" w:eastAsia="MS PGothic" w:hAnsi="Arial" w:cs="Times New Roman"/>
      <w:b/>
      <w:bCs/>
      <w:color w:val="002664"/>
      <w:szCs w:val="26"/>
    </w:rPr>
  </w:style>
  <w:style w:type="character" w:customStyle="1" w:styleId="Heading3Char">
    <w:name w:val="Heading 3 Char"/>
    <w:link w:val="Heading3"/>
    <w:uiPriority w:val="5"/>
    <w:rsid w:val="00230196"/>
    <w:rPr>
      <w:rFonts w:ascii="Arial" w:eastAsia="MS PGothic" w:hAnsi="Arial" w:cs="Times New Roman"/>
      <w:b/>
      <w:bCs/>
      <w:color w:val="002664"/>
      <w:sz w:val="21"/>
    </w:rPr>
  </w:style>
  <w:style w:type="paragraph" w:customStyle="1" w:styleId="ColorfulList-Accent11">
    <w:name w:val="Colorful List - Accent 11"/>
    <w:basedOn w:val="Normal"/>
    <w:uiPriority w:val="34"/>
    <w:semiHidden/>
    <w:qFormat/>
    <w:rsid w:val="0033741B"/>
    <w:pPr>
      <w:ind w:left="720"/>
      <w:contextualSpacing/>
    </w:pPr>
  </w:style>
  <w:style w:type="paragraph" w:styleId="ListBullet">
    <w:name w:val="List Bullet"/>
    <w:basedOn w:val="Normal"/>
    <w:uiPriority w:val="7"/>
    <w:qFormat/>
    <w:rsid w:val="00804DDE"/>
    <w:pPr>
      <w:numPr>
        <w:numId w:val="1"/>
      </w:numPr>
    </w:pPr>
  </w:style>
  <w:style w:type="character" w:customStyle="1" w:styleId="Heading4Char">
    <w:name w:val="Heading 4 Char"/>
    <w:link w:val="Heading4"/>
    <w:uiPriority w:val="6"/>
    <w:rsid w:val="00230196"/>
    <w:rPr>
      <w:rFonts w:ascii="Arial" w:eastAsia="MS PGothic" w:hAnsi="Arial" w:cs="Times New Roman"/>
      <w:b/>
      <w:bCs/>
      <w:i/>
      <w:iCs/>
      <w:color w:val="002664"/>
      <w:sz w:val="20"/>
    </w:rPr>
  </w:style>
  <w:style w:type="paragraph" w:styleId="ListBullet2">
    <w:name w:val="List Bullet 2"/>
    <w:basedOn w:val="Normal"/>
    <w:uiPriority w:val="8"/>
    <w:qFormat/>
    <w:rsid w:val="00804DDE"/>
    <w:pPr>
      <w:numPr>
        <w:numId w:val="2"/>
      </w:numPr>
    </w:pPr>
  </w:style>
  <w:style w:type="table" w:styleId="TableGrid">
    <w:name w:val="Table Grid"/>
    <w:basedOn w:val="TableNormal"/>
    <w:uiPriority w:val="59"/>
    <w:rsid w:val="00A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002664"/>
      </w:rPr>
      <w:tblPr/>
      <w:tcPr>
        <w:shd w:val="clear" w:color="auto" w:fill="D5E4FF"/>
      </w:tcPr>
    </w:tblStylePr>
  </w:style>
  <w:style w:type="table" w:customStyle="1" w:styleId="DPItable">
    <w:name w:val="DPI table"/>
    <w:basedOn w:val="TableNormal"/>
    <w:uiPriority w:val="99"/>
    <w:rsid w:val="00327A63"/>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Heading5Char">
    <w:name w:val="Heading 5 Char"/>
    <w:link w:val="Heading5"/>
    <w:uiPriority w:val="9"/>
    <w:semiHidden/>
    <w:rsid w:val="00FC7885"/>
    <w:rPr>
      <w:rFonts w:ascii="Arial" w:eastAsia="MS PGothic" w:hAnsi="Arial" w:cs="Times New Roman"/>
      <w:b/>
      <w:i/>
      <w:sz w:val="20"/>
    </w:rPr>
  </w:style>
  <w:style w:type="character" w:customStyle="1" w:styleId="Heading6Char">
    <w:name w:val="Heading 6 Char"/>
    <w:link w:val="Heading6"/>
    <w:uiPriority w:val="9"/>
    <w:semiHidden/>
    <w:rsid w:val="00FC7885"/>
    <w:rPr>
      <w:rFonts w:ascii="Arial" w:eastAsia="MS PGothic" w:hAnsi="Arial" w:cs="Times New Roman"/>
      <w:iCs/>
      <w:sz w:val="18"/>
    </w:rPr>
  </w:style>
  <w:style w:type="paragraph" w:styleId="Header">
    <w:name w:val="header"/>
    <w:basedOn w:val="Normal"/>
    <w:link w:val="HeaderChar"/>
    <w:uiPriority w:val="11"/>
    <w:qFormat/>
    <w:rsid w:val="00473958"/>
    <w:pPr>
      <w:tabs>
        <w:tab w:val="center" w:pos="4320"/>
        <w:tab w:val="right" w:pos="8640"/>
      </w:tabs>
      <w:spacing w:after="0" w:line="240" w:lineRule="auto"/>
      <w:jc w:val="right"/>
    </w:pPr>
    <w:rPr>
      <w:color w:val="002664"/>
    </w:rPr>
  </w:style>
  <w:style w:type="character" w:customStyle="1" w:styleId="HeaderChar">
    <w:name w:val="Header Char"/>
    <w:link w:val="Header"/>
    <w:uiPriority w:val="11"/>
    <w:rsid w:val="00FC7885"/>
    <w:rPr>
      <w:color w:val="002664"/>
      <w:sz w:val="20"/>
    </w:rPr>
  </w:style>
  <w:style w:type="paragraph" w:styleId="Footer">
    <w:name w:val="footer"/>
    <w:basedOn w:val="Normal"/>
    <w:link w:val="FooterChar"/>
    <w:uiPriority w:val="13"/>
    <w:qFormat/>
    <w:rsid w:val="00872EFD"/>
    <w:pPr>
      <w:tabs>
        <w:tab w:val="center" w:pos="4320"/>
        <w:tab w:val="right" w:pos="8640"/>
      </w:tabs>
      <w:spacing w:after="0" w:line="240" w:lineRule="auto"/>
    </w:pPr>
    <w:rPr>
      <w:sz w:val="18"/>
    </w:rPr>
  </w:style>
  <w:style w:type="character" w:customStyle="1" w:styleId="FooterChar">
    <w:name w:val="Footer Char"/>
    <w:link w:val="Footer"/>
    <w:uiPriority w:val="13"/>
    <w:rsid w:val="00FC7885"/>
    <w:rPr>
      <w:sz w:val="18"/>
    </w:rPr>
  </w:style>
  <w:style w:type="paragraph" w:styleId="BalloonText">
    <w:name w:val="Balloon Text"/>
    <w:basedOn w:val="Normal"/>
    <w:link w:val="BalloonTextChar"/>
    <w:uiPriority w:val="99"/>
    <w:semiHidden/>
    <w:rsid w:val="00564BC6"/>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C7885"/>
    <w:rPr>
      <w:rFonts w:ascii="Lucida Grande" w:hAnsi="Lucida Grande" w:cs="Lucida Grande"/>
      <w:sz w:val="18"/>
      <w:szCs w:val="18"/>
    </w:rPr>
  </w:style>
  <w:style w:type="character" w:customStyle="1" w:styleId="Heading7Char">
    <w:name w:val="Heading 7 Char"/>
    <w:link w:val="Heading7"/>
    <w:uiPriority w:val="9"/>
    <w:semiHidden/>
    <w:rsid w:val="00FC7885"/>
    <w:rPr>
      <w:rFonts w:ascii="Arial" w:eastAsia="MS PGothic" w:hAnsi="Arial" w:cs="Times New Roman"/>
      <w:i/>
      <w:iCs/>
      <w:color w:val="404040"/>
      <w:sz w:val="20"/>
    </w:rPr>
  </w:style>
  <w:style w:type="paragraph" w:customStyle="1" w:styleId="text">
    <w:name w:val="text"/>
    <w:basedOn w:val="Normal"/>
    <w:uiPriority w:val="99"/>
    <w:semiHidden/>
    <w:rsid w:val="00872EFD"/>
    <w:pPr>
      <w:widowControl w:val="0"/>
      <w:suppressAutoHyphens/>
      <w:autoSpaceDE w:val="0"/>
      <w:autoSpaceDN w:val="0"/>
      <w:adjustRightInd w:val="0"/>
      <w:spacing w:before="57" w:after="113" w:line="240" w:lineRule="atLeast"/>
      <w:textAlignment w:val="center"/>
    </w:pPr>
    <w:rPr>
      <w:rFonts w:ascii="ArialMTStd" w:hAnsi="ArialMTStd" w:cs="ArialMTStd"/>
      <w:color w:val="000000"/>
      <w:spacing w:val="2"/>
      <w:w w:val="105"/>
      <w:szCs w:val="20"/>
      <w:lang w:val="en-GB"/>
    </w:rPr>
  </w:style>
  <w:style w:type="paragraph" w:customStyle="1" w:styleId="tabletext">
    <w:name w:val="table text"/>
    <w:basedOn w:val="text"/>
    <w:uiPriority w:val="9"/>
    <w:qFormat/>
    <w:rsid w:val="00641BB4"/>
    <w:pPr>
      <w:spacing w:before="0" w:after="57" w:line="210" w:lineRule="atLeast"/>
    </w:pPr>
    <w:rPr>
      <w:szCs w:val="18"/>
    </w:rPr>
  </w:style>
  <w:style w:type="character" w:styleId="PageNumber">
    <w:name w:val="page number"/>
    <w:uiPriority w:val="99"/>
    <w:semiHidden/>
    <w:qFormat/>
    <w:rsid w:val="002E263C"/>
    <w:rPr>
      <w:rFonts w:ascii="Arial" w:hAnsi="Arial"/>
      <w:b/>
      <w:color w:val="002664"/>
      <w:sz w:val="18"/>
    </w:rPr>
  </w:style>
  <w:style w:type="character" w:styleId="Hyperlink">
    <w:name w:val="Hyperlink"/>
    <w:uiPriority w:val="14"/>
    <w:qFormat/>
    <w:rsid w:val="0049645A"/>
    <w:rPr>
      <w:color w:val="004CCA"/>
      <w:u w:val="none"/>
    </w:rPr>
  </w:style>
  <w:style w:type="paragraph" w:customStyle="1" w:styleId="Disclaimer">
    <w:name w:val="Disclaimer"/>
    <w:basedOn w:val="Normal"/>
    <w:link w:val="DisclaimerChar"/>
    <w:uiPriority w:val="99"/>
    <w:qFormat/>
    <w:rsid w:val="00F17581"/>
    <w:pPr>
      <w:pBdr>
        <w:top w:val="single" w:sz="6" w:space="6" w:color="969696"/>
      </w:pBdr>
      <w:spacing w:before="600"/>
    </w:pPr>
    <w:rPr>
      <w:sz w:val="16"/>
      <w:lang w:val="en-GB"/>
    </w:rPr>
  </w:style>
  <w:style w:type="character" w:customStyle="1" w:styleId="DisclaimerChar">
    <w:name w:val="Disclaimer Char"/>
    <w:link w:val="Disclaimer"/>
    <w:uiPriority w:val="99"/>
    <w:rsid w:val="00FC7885"/>
    <w:rPr>
      <w:sz w:val="16"/>
      <w:lang w:val="en-GB"/>
    </w:rPr>
  </w:style>
  <w:style w:type="paragraph" w:customStyle="1" w:styleId="Footer-firstpage">
    <w:name w:val="Footer - first page"/>
    <w:basedOn w:val="Footer"/>
    <w:link w:val="Footer-firstpageChar"/>
    <w:uiPriority w:val="12"/>
    <w:qFormat/>
    <w:rsid w:val="0049645A"/>
    <w:pPr>
      <w:jc w:val="right"/>
    </w:pPr>
    <w:rPr>
      <w:color w:val="004CCA"/>
      <w:sz w:val="20"/>
      <w:lang w:val="en-GB"/>
    </w:rPr>
  </w:style>
  <w:style w:type="character" w:customStyle="1" w:styleId="Footer-firstpageChar">
    <w:name w:val="Footer - first page Char"/>
    <w:link w:val="Footer-firstpage"/>
    <w:uiPriority w:val="12"/>
    <w:rsid w:val="0049645A"/>
    <w:rPr>
      <w:color w:val="004CCA"/>
      <w:sz w:val="20"/>
      <w:lang w:val="en-GB"/>
    </w:rPr>
  </w:style>
  <w:style w:type="table" w:customStyle="1" w:styleId="Featuretexttable">
    <w:name w:val="Feature text table"/>
    <w:basedOn w:val="TableNormal"/>
    <w:uiPriority w:val="99"/>
    <w:rsid w:val="00E27636"/>
    <w:tblPr>
      <w:tblBorders>
        <w:top w:val="single" w:sz="48" w:space="0" w:color="FFFFFF"/>
        <w:bottom w:val="single" w:sz="48" w:space="0" w:color="FFFFFF"/>
      </w:tblBorders>
      <w:tblCellMar>
        <w:top w:w="170" w:type="dxa"/>
        <w:left w:w="170" w:type="dxa"/>
        <w:bottom w:w="170" w:type="dxa"/>
        <w:right w:w="170" w:type="dxa"/>
      </w:tblCellMar>
    </w:tblPr>
    <w:tcPr>
      <w:shd w:val="clear" w:color="auto" w:fill="DEE5EC"/>
    </w:tcPr>
  </w:style>
  <w:style w:type="paragraph" w:customStyle="1" w:styleId="Datefirstpage">
    <w:name w:val="Date (first page)"/>
    <w:basedOn w:val="Header"/>
    <w:link w:val="DatefirstpageChar"/>
    <w:uiPriority w:val="1"/>
    <w:qFormat/>
    <w:rsid w:val="00D6602E"/>
    <w:pPr>
      <w:spacing w:after="120"/>
    </w:pPr>
  </w:style>
  <w:style w:type="character" w:customStyle="1" w:styleId="DatefirstpageChar">
    <w:name w:val="Date (first page) Char"/>
    <w:link w:val="Datefirstpage"/>
    <w:uiPriority w:val="1"/>
    <w:rsid w:val="00D6602E"/>
    <w:rPr>
      <w:color w:val="002664"/>
      <w:szCs w:val="24"/>
      <w:lang w:val="en-US" w:eastAsia="en-US"/>
    </w:rPr>
  </w:style>
  <w:style w:type="paragraph" w:styleId="Caption">
    <w:name w:val="caption"/>
    <w:basedOn w:val="Normal"/>
    <w:next w:val="Normal"/>
    <w:uiPriority w:val="10"/>
    <w:qFormat/>
    <w:rsid w:val="001C22E1"/>
    <w:pPr>
      <w:spacing w:before="240"/>
    </w:pPr>
    <w:rPr>
      <w:bCs/>
      <w:sz w:val="18"/>
      <w:szCs w:val="18"/>
    </w:rPr>
  </w:style>
  <w:style w:type="paragraph" w:customStyle="1" w:styleId="Featuretext-option1">
    <w:name w:val="Feature text - option 1"/>
    <w:uiPriority w:val="15"/>
    <w:qFormat/>
    <w:rsid w:val="00E27636"/>
    <w:pPr>
      <w:pBdr>
        <w:top w:val="single" w:sz="24" w:space="4" w:color="002664"/>
        <w:bottom w:val="single" w:sz="12" w:space="4" w:color="002664"/>
      </w:pBdr>
      <w:spacing w:before="460" w:after="460" w:line="288" w:lineRule="auto"/>
    </w:pPr>
    <w:rPr>
      <w:color w:val="002664"/>
      <w:sz w:val="28"/>
      <w:szCs w:val="24"/>
      <w:lang w:eastAsia="en-US"/>
    </w:rPr>
  </w:style>
  <w:style w:type="paragraph" w:customStyle="1" w:styleId="Featuretext-option2">
    <w:name w:val="Feature text - option 2"/>
    <w:basedOn w:val="Normal"/>
    <w:uiPriority w:val="16"/>
    <w:qFormat/>
    <w:rsid w:val="004B4792"/>
    <w:pPr>
      <w:pBdr>
        <w:top w:val="single" w:sz="4" w:space="4" w:color="CCE9F4"/>
        <w:left w:val="single" w:sz="4" w:space="4" w:color="CCE9F4"/>
        <w:bottom w:val="single" w:sz="4" w:space="4" w:color="CCE9F4"/>
        <w:right w:val="single" w:sz="4" w:space="4" w:color="CCE9F4"/>
      </w:pBdr>
      <w:shd w:val="clear" w:color="auto" w:fill="DEECF9"/>
      <w:tabs>
        <w:tab w:val="left" w:pos="340"/>
      </w:tabs>
      <w:spacing w:before="120" w:line="240" w:lineRule="atLeast"/>
      <w:ind w:left="113" w:right="113"/>
    </w:pPr>
    <w:rPr>
      <w:rFonts w:eastAsia="Times New Roman"/>
      <w:szCs w:val="20"/>
      <w:lang w:val="en-AU"/>
    </w:rPr>
  </w:style>
  <w:style w:type="character" w:customStyle="1" w:styleId="italic">
    <w:name w:val="italic"/>
    <w:uiPriority w:val="1"/>
    <w:qFormat/>
    <w:rsid w:val="00A6469E"/>
    <w:rPr>
      <w:i/>
    </w:rPr>
  </w:style>
  <w:style w:type="character" w:customStyle="1" w:styleId="bodytextbold">
    <w:name w:val="body text bold"/>
    <w:qFormat/>
    <w:rsid w:val="00A6469E"/>
    <w:rPr>
      <w:b/>
    </w:rPr>
  </w:style>
  <w:style w:type="paragraph" w:styleId="ListParagraph">
    <w:name w:val="List Paragraph"/>
    <w:basedOn w:val="Normal"/>
    <w:uiPriority w:val="34"/>
    <w:qFormat/>
    <w:rsid w:val="00A60780"/>
    <w:pPr>
      <w:spacing w:before="120" w:line="240" w:lineRule="atLeast"/>
      <w:ind w:left="720"/>
      <w:contextualSpacing/>
    </w:pPr>
    <w:rPr>
      <w:rFonts w:eastAsiaTheme="minorHAnsi" w:cstheme="minorBid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lls.nsw.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nspn\Desktop\media%20releases\DOC17%2091500%20%20Short-document-template-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7C98A3-451E-4FA3-88B7-6FDBDC69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DOC17 91500  Short-document-template-2017.DOTX</Template>
  <TotalTime>24</TotalTime>
  <Pages>2</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L+L Design</Company>
  <LinksUpToDate>false</LinksUpToDate>
  <CharactersWithSpaces>4502</CharactersWithSpaces>
  <SharedDoc>false</SharedDoc>
  <HLinks>
    <vt:vector size="12" baseType="variant">
      <vt:variant>
        <vt:i4>7471227</vt:i4>
      </vt:variant>
      <vt:variant>
        <vt:i4>9</vt:i4>
      </vt:variant>
      <vt:variant>
        <vt:i4>0</vt:i4>
      </vt:variant>
      <vt:variant>
        <vt:i4>5</vt:i4>
      </vt:variant>
      <vt:variant>
        <vt:lpwstr>http://www.lls.nsw.gov.au/</vt:lpwstr>
      </vt:variant>
      <vt:variant>
        <vt:lpwstr/>
      </vt:variant>
      <vt:variant>
        <vt:i4>6815819</vt:i4>
      </vt:variant>
      <vt:variant>
        <vt:i4>0</vt:i4>
      </vt:variant>
      <vt:variant>
        <vt:i4>0</vt:i4>
      </vt:variant>
      <vt:variant>
        <vt:i4>5</vt:i4>
      </vt:variant>
      <vt:variant>
        <vt:lpwstr>https://intranet.industry.nsw.gov.au/policies/procedures/lls-procedures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evanspn</dc:creator>
  <cp:lastModifiedBy>Kylie Greentree</cp:lastModifiedBy>
  <cp:revision>6</cp:revision>
  <cp:lastPrinted>2017-08-24T22:52:00Z</cp:lastPrinted>
  <dcterms:created xsi:type="dcterms:W3CDTF">2018-11-12T02:51:00Z</dcterms:created>
  <dcterms:modified xsi:type="dcterms:W3CDTF">2018-11-16T03:40:00Z</dcterms:modified>
</cp:coreProperties>
</file>