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E825" w14:textId="77777777" w:rsidR="00477103" w:rsidRDefault="00477103" w:rsidP="00477103">
      <w:pPr>
        <w:pStyle w:val="Title"/>
        <w:spacing w:before="0"/>
        <w:ind w:left="0"/>
        <w:jc w:val="center"/>
        <w:rPr>
          <w:rFonts w:cs="Arial"/>
          <w:lang w:val="en-GB"/>
        </w:rPr>
      </w:pPr>
      <w:bookmarkStart w:id="0" w:name="_Hlk102235230"/>
      <w:bookmarkStart w:id="1" w:name="_Toc247776605"/>
      <w:bookmarkEnd w:id="0"/>
    </w:p>
    <w:p w14:paraId="11AD4C5E" w14:textId="77777777" w:rsidR="00477103" w:rsidRDefault="00477103" w:rsidP="00477103">
      <w:pPr>
        <w:pStyle w:val="Title"/>
        <w:spacing w:before="0"/>
        <w:ind w:left="0"/>
        <w:jc w:val="center"/>
        <w:rPr>
          <w:rFonts w:cs="Arial"/>
          <w:lang w:val="en-GB"/>
        </w:rPr>
      </w:pPr>
    </w:p>
    <w:p w14:paraId="7ECC138B" w14:textId="06449FA6" w:rsidR="001F3E45" w:rsidRPr="00FB5FD5" w:rsidRDefault="004D140F" w:rsidP="001E246E">
      <w:pPr>
        <w:pStyle w:val="Title"/>
        <w:spacing w:before="0"/>
        <w:ind w:left="0"/>
        <w:jc w:val="center"/>
        <w:rPr>
          <w:rFonts w:cs="Arial"/>
          <w:lang w:val="en-GB"/>
        </w:rPr>
      </w:pPr>
      <w:r>
        <w:rPr>
          <w:rFonts w:cs="Arial"/>
          <w:lang w:val="en-GB"/>
        </w:rPr>
        <w:t xml:space="preserve">Forest </w:t>
      </w:r>
      <w:r w:rsidR="001F4C53">
        <w:rPr>
          <w:rFonts w:cs="Arial"/>
          <w:lang w:val="en-GB"/>
        </w:rPr>
        <w:t xml:space="preserve">Management </w:t>
      </w:r>
      <w:r>
        <w:rPr>
          <w:rFonts w:cs="Arial"/>
          <w:lang w:val="en-GB"/>
        </w:rPr>
        <w:t>Plan</w:t>
      </w:r>
    </w:p>
    <w:p w14:paraId="350215CB" w14:textId="4FEF4396" w:rsidR="00851426" w:rsidRDefault="004D140F" w:rsidP="001E246E">
      <w:pPr>
        <w:pStyle w:val="Subtitle"/>
        <w:ind w:left="0"/>
        <w:jc w:val="center"/>
        <w:rPr>
          <w:rFonts w:cs="Arial"/>
          <w:lang w:val="en-GB"/>
        </w:rPr>
      </w:pPr>
      <w:r>
        <w:rPr>
          <w:rFonts w:cs="Arial"/>
          <w:lang w:val="en-GB"/>
        </w:rPr>
        <w:t>Private Native Forestry Code of Practice</w:t>
      </w:r>
    </w:p>
    <w:p w14:paraId="3C5CB824" w14:textId="29E0B1D9" w:rsidR="006D723A" w:rsidRDefault="006D723A" w:rsidP="00155D0E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1E246E" w14:paraId="0612CCBA" w14:textId="77777777" w:rsidTr="001E246E">
        <w:tc>
          <w:tcPr>
            <w:tcW w:w="10082" w:type="dxa"/>
            <w:gridSpan w:val="2"/>
          </w:tcPr>
          <w:p w14:paraId="76DC8CCF" w14:textId="3E1432E0" w:rsidR="001E246E" w:rsidRDefault="001E246E" w:rsidP="00155D0E">
            <w:r>
              <w:t>Private Native Forestry Plan Number (PNF Plan No.) that this Forest Management Plan relates to:</w:t>
            </w:r>
          </w:p>
        </w:tc>
      </w:tr>
      <w:tr w:rsidR="001E246E" w14:paraId="30890C8A" w14:textId="77777777" w:rsidTr="001E246E"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14:paraId="560247CB" w14:textId="77777777" w:rsidR="001E246E" w:rsidRDefault="001E246E" w:rsidP="00155D0E"/>
        </w:tc>
      </w:tr>
      <w:tr w:rsidR="001E246E" w14:paraId="5F58D394" w14:textId="77777777" w:rsidTr="001E246E">
        <w:tc>
          <w:tcPr>
            <w:tcW w:w="10082" w:type="dxa"/>
            <w:gridSpan w:val="2"/>
            <w:tcBorders>
              <w:top w:val="single" w:sz="4" w:space="0" w:color="auto"/>
            </w:tcBorders>
          </w:tcPr>
          <w:p w14:paraId="2DC0FA8E" w14:textId="1B4A5135" w:rsidR="001E246E" w:rsidRDefault="001E246E" w:rsidP="001E246E">
            <w:pPr>
              <w:spacing w:before="240"/>
            </w:pPr>
            <w:r>
              <w:t>Name of the primary landholder:</w:t>
            </w:r>
          </w:p>
        </w:tc>
      </w:tr>
      <w:tr w:rsidR="001E246E" w14:paraId="763CFE8D" w14:textId="77777777" w:rsidTr="001E246E"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14:paraId="0AD05AED" w14:textId="77777777" w:rsidR="001E246E" w:rsidRDefault="001E246E" w:rsidP="001E246E">
            <w:pPr>
              <w:spacing w:before="240"/>
            </w:pPr>
          </w:p>
        </w:tc>
      </w:tr>
      <w:tr w:rsidR="001E246E" w14:paraId="3F7F1BFD" w14:textId="77777777" w:rsidTr="001E246E">
        <w:tc>
          <w:tcPr>
            <w:tcW w:w="10082" w:type="dxa"/>
            <w:gridSpan w:val="2"/>
            <w:tcBorders>
              <w:top w:val="single" w:sz="4" w:space="0" w:color="auto"/>
            </w:tcBorders>
          </w:tcPr>
          <w:p w14:paraId="64CA49D3" w14:textId="3AAEE09A" w:rsidR="001E246E" w:rsidRDefault="001E246E" w:rsidP="001E246E">
            <w:pPr>
              <w:spacing w:before="240"/>
            </w:pPr>
            <w:r>
              <w:t>Contact details of the primary landholder:</w:t>
            </w:r>
          </w:p>
        </w:tc>
      </w:tr>
      <w:tr w:rsidR="001E246E" w14:paraId="5EE02196" w14:textId="77777777" w:rsidTr="001E246E">
        <w:tc>
          <w:tcPr>
            <w:tcW w:w="5041" w:type="dxa"/>
            <w:tcBorders>
              <w:bottom w:val="single" w:sz="4" w:space="0" w:color="auto"/>
            </w:tcBorders>
          </w:tcPr>
          <w:p w14:paraId="0A6187D0" w14:textId="48F5334E" w:rsidR="001E246E" w:rsidRDefault="001E246E" w:rsidP="001E246E">
            <w:pPr>
              <w:spacing w:before="240"/>
            </w:pPr>
            <w:r>
              <w:t xml:space="preserve">Ph:     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5AA3F44D" w14:textId="61BBDCB4" w:rsidR="001E246E" w:rsidRDefault="001E246E" w:rsidP="001E246E">
            <w:pPr>
              <w:spacing w:before="240"/>
            </w:pPr>
            <w:r>
              <w:t>Email:</w:t>
            </w:r>
          </w:p>
        </w:tc>
      </w:tr>
      <w:tr w:rsidR="001E246E" w14:paraId="55A3A86A" w14:textId="77777777" w:rsidTr="001E246E">
        <w:tc>
          <w:tcPr>
            <w:tcW w:w="10082" w:type="dxa"/>
            <w:gridSpan w:val="2"/>
            <w:tcBorders>
              <w:top w:val="single" w:sz="4" w:space="0" w:color="auto"/>
            </w:tcBorders>
          </w:tcPr>
          <w:p w14:paraId="4C4D8993" w14:textId="5F88F03B" w:rsidR="001E246E" w:rsidRDefault="001E246E" w:rsidP="001E246E">
            <w:pPr>
              <w:spacing w:before="240"/>
            </w:pPr>
            <w:r>
              <w:t>Name of the landholdings this FMP applies to (if applicable):</w:t>
            </w:r>
          </w:p>
        </w:tc>
      </w:tr>
      <w:tr w:rsidR="001E246E" w14:paraId="28FF00B2" w14:textId="77777777" w:rsidTr="001E246E"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14:paraId="2149D863" w14:textId="77777777" w:rsidR="001E246E" w:rsidRDefault="001E246E" w:rsidP="001E246E">
            <w:pPr>
              <w:spacing w:before="240"/>
            </w:pPr>
          </w:p>
        </w:tc>
      </w:tr>
      <w:tr w:rsidR="001E246E" w14:paraId="6E35B518" w14:textId="77777777" w:rsidTr="001E246E">
        <w:tc>
          <w:tcPr>
            <w:tcW w:w="10082" w:type="dxa"/>
            <w:gridSpan w:val="2"/>
            <w:tcBorders>
              <w:top w:val="single" w:sz="4" w:space="0" w:color="auto"/>
            </w:tcBorders>
          </w:tcPr>
          <w:p w14:paraId="04ACA4AA" w14:textId="4947DD53" w:rsidR="001E246E" w:rsidRDefault="001E246E" w:rsidP="001E246E">
            <w:pPr>
              <w:spacing w:before="240"/>
            </w:pPr>
            <w:r>
              <w:rPr>
                <w:lang w:val="en-AU"/>
              </w:rPr>
              <w:t>Property address:</w:t>
            </w:r>
          </w:p>
        </w:tc>
      </w:tr>
      <w:tr w:rsidR="001E246E" w14:paraId="74A502F2" w14:textId="77777777" w:rsidTr="001E246E"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14:paraId="59C1A35D" w14:textId="77777777" w:rsidR="001E246E" w:rsidRDefault="001E246E" w:rsidP="00155D0E"/>
        </w:tc>
      </w:tr>
    </w:tbl>
    <w:p w14:paraId="73ECC81B" w14:textId="77777777" w:rsidR="001E246E" w:rsidRDefault="001E246E" w:rsidP="00155D0E"/>
    <w:p w14:paraId="0DBF5747" w14:textId="77777777" w:rsidR="00D03B0C" w:rsidRDefault="00D03B0C" w:rsidP="00D03B0C">
      <w:pPr>
        <w:spacing w:after="0"/>
        <w:rPr>
          <w:lang w:val="en-GB"/>
        </w:rPr>
      </w:pPr>
    </w:p>
    <w:p w14:paraId="514D4136" w14:textId="77777777" w:rsidR="00597EB3" w:rsidRDefault="00597EB3" w:rsidP="00675CD0">
      <w:pPr>
        <w:rPr>
          <w:lang w:val="en-GB"/>
        </w:rPr>
      </w:pPr>
    </w:p>
    <w:p w14:paraId="21E4B440" w14:textId="73DF1C4A" w:rsidR="00675CD0" w:rsidRDefault="00675CD0" w:rsidP="00675CD0">
      <w:pPr>
        <w:rPr>
          <w:i/>
          <w:iCs/>
          <w:lang w:val="en-GB"/>
        </w:rPr>
      </w:pPr>
      <w:r>
        <w:rPr>
          <w:lang w:val="en-GB"/>
        </w:rPr>
        <w:t xml:space="preserve">This template sets out the information you need to record for a Forest </w:t>
      </w:r>
      <w:r w:rsidR="001F4C53">
        <w:rPr>
          <w:lang w:val="en-GB"/>
        </w:rPr>
        <w:t xml:space="preserve">Management </w:t>
      </w:r>
      <w:r>
        <w:rPr>
          <w:lang w:val="en-GB"/>
        </w:rPr>
        <w:t>Plan (F</w:t>
      </w:r>
      <w:r w:rsidR="001F4C53">
        <w:rPr>
          <w:lang w:val="en-GB"/>
        </w:rPr>
        <w:t>M</w:t>
      </w:r>
      <w:r>
        <w:rPr>
          <w:lang w:val="en-GB"/>
        </w:rPr>
        <w:t>P) that complies with th</w:t>
      </w:r>
      <w:r w:rsidRPr="0059157C">
        <w:rPr>
          <w:i/>
          <w:iCs/>
          <w:lang w:val="en-GB"/>
        </w:rPr>
        <w:t>e Private Native Forestry Code of Practice (PNF Code of Practice)</w:t>
      </w:r>
      <w:r w:rsidR="0059157C" w:rsidRPr="0059157C">
        <w:rPr>
          <w:i/>
          <w:iCs/>
          <w:lang w:val="en-GB"/>
        </w:rPr>
        <w:t xml:space="preserve"> r</w:t>
      </w:r>
      <w:r w:rsidR="0059157C">
        <w:rPr>
          <w:lang w:val="en-GB"/>
        </w:rPr>
        <w:t>elevant to your forest</w:t>
      </w:r>
      <w:r w:rsidRPr="00E542A7">
        <w:rPr>
          <w:lang w:val="en-GB"/>
        </w:rPr>
        <w:t>.</w:t>
      </w:r>
    </w:p>
    <w:p w14:paraId="5DE3BA6A" w14:textId="0F3A0A16" w:rsidR="00675CD0" w:rsidRDefault="00675CD0" w:rsidP="00675CD0">
      <w:pPr>
        <w:rPr>
          <w:lang w:val="en-GB"/>
        </w:rPr>
      </w:pPr>
      <w:r>
        <w:rPr>
          <w:lang w:val="en-GB"/>
        </w:rPr>
        <w:t>Throughout this document you will see references to the F</w:t>
      </w:r>
      <w:r w:rsidR="001F4C53">
        <w:rPr>
          <w:lang w:val="en-GB"/>
        </w:rPr>
        <w:t>M</w:t>
      </w:r>
      <w:r>
        <w:rPr>
          <w:lang w:val="en-GB"/>
        </w:rPr>
        <w:t>P Guidelines. These Guidelines accompany this F</w:t>
      </w:r>
      <w:r w:rsidR="009270F1">
        <w:rPr>
          <w:lang w:val="en-GB"/>
        </w:rPr>
        <w:t>M</w:t>
      </w:r>
      <w:r>
        <w:rPr>
          <w:lang w:val="en-GB"/>
        </w:rPr>
        <w:t xml:space="preserve">P Template and contain background information, extra instructions, </w:t>
      </w:r>
      <w:proofErr w:type="gramStart"/>
      <w:r>
        <w:rPr>
          <w:lang w:val="en-GB"/>
        </w:rPr>
        <w:t>tips</w:t>
      </w:r>
      <w:proofErr w:type="gramEnd"/>
      <w:r>
        <w:rPr>
          <w:lang w:val="en-GB"/>
        </w:rPr>
        <w:t xml:space="preserve"> and examples to help you complete the F</w:t>
      </w:r>
      <w:r w:rsidR="009270F1">
        <w:rPr>
          <w:lang w:val="en-GB"/>
        </w:rPr>
        <w:t>M</w:t>
      </w:r>
      <w:r>
        <w:rPr>
          <w:lang w:val="en-GB"/>
        </w:rPr>
        <w:t>P and explain</w:t>
      </w:r>
      <w:r w:rsidR="001E246E">
        <w:rPr>
          <w:lang w:val="en-GB"/>
        </w:rPr>
        <w:t>s</w:t>
      </w:r>
      <w:r>
        <w:rPr>
          <w:lang w:val="en-GB"/>
        </w:rPr>
        <w:t xml:space="preserve"> what you have to do with the F</w:t>
      </w:r>
      <w:r w:rsidR="001F4C53">
        <w:rPr>
          <w:lang w:val="en-GB"/>
        </w:rPr>
        <w:t>M</w:t>
      </w:r>
      <w:r>
        <w:rPr>
          <w:lang w:val="en-GB"/>
        </w:rPr>
        <w:t>P once it is complete.</w:t>
      </w:r>
    </w:p>
    <w:p w14:paraId="2C0AE995" w14:textId="24F8393D" w:rsidR="00851426" w:rsidRDefault="00675CD0" w:rsidP="003F67C9">
      <w:pPr>
        <w:rPr>
          <w:lang w:val="en-GB"/>
        </w:rPr>
      </w:pPr>
      <w:r>
        <w:rPr>
          <w:lang w:val="en-GB"/>
        </w:rPr>
        <w:t>If you require further assistance</w:t>
      </w:r>
      <w:r w:rsidR="001E246E">
        <w:rPr>
          <w:lang w:val="en-GB"/>
        </w:rPr>
        <w:t xml:space="preserve"> in preparing your Forest Management Plan</w:t>
      </w:r>
      <w:r>
        <w:rPr>
          <w:lang w:val="en-GB"/>
        </w:rPr>
        <w:t>, contact your local Private Native Forestry Officer</w:t>
      </w:r>
      <w:r w:rsidR="001E246E">
        <w:rPr>
          <w:lang w:val="en-GB"/>
        </w:rPr>
        <w:t xml:space="preserve"> (see</w:t>
      </w:r>
      <w:r>
        <w:rPr>
          <w:lang w:val="en-GB"/>
        </w:rPr>
        <w:t xml:space="preserve"> </w:t>
      </w:r>
      <w:hyperlink r:id="rId11" w:history="1">
        <w:r w:rsidRPr="00D96561">
          <w:rPr>
            <w:color w:val="0000FF"/>
            <w:u w:val="single"/>
          </w:rPr>
          <w:t>https://www.lls.nsw.gov.au/help-and-advice/private-native-forestry/private-native-forestry-officer-contacts</w:t>
        </w:r>
      </w:hyperlink>
      <w:r w:rsidR="001E246E">
        <w:rPr>
          <w:color w:val="0000FF"/>
          <w:u w:val="single"/>
        </w:rPr>
        <w:t>)</w:t>
      </w:r>
      <w:r>
        <w:t xml:space="preserve">. </w:t>
      </w:r>
      <w:proofErr w:type="gramStart"/>
      <w:r>
        <w:t>Alternatively</w:t>
      </w:r>
      <w:proofErr w:type="gramEnd"/>
      <w:r>
        <w:t xml:space="preserve"> you can contact a member of the team </w:t>
      </w:r>
      <w:r w:rsidRPr="00D96561">
        <w:rPr>
          <w:lang w:val="en-GB"/>
        </w:rPr>
        <w:t xml:space="preserve">at </w:t>
      </w:r>
      <w:hyperlink r:id="rId12" w:history="1">
        <w:r w:rsidRPr="00D96561">
          <w:rPr>
            <w:color w:val="0000FF"/>
            <w:u w:val="single"/>
          </w:rPr>
          <w:t>pnf.info@lls.nsw.gov.au</w:t>
        </w:r>
      </w:hyperlink>
      <w:r>
        <w:t xml:space="preserve"> or on 1300 795 299. </w:t>
      </w:r>
    </w:p>
    <w:p w14:paraId="451E74B3" w14:textId="18C24B66" w:rsidR="00E35A84" w:rsidRPr="001E246E" w:rsidRDefault="001E246E" w:rsidP="00E35A84">
      <w:pPr>
        <w:pStyle w:val="Disclaimer-startofdoc"/>
        <w:rPr>
          <w:sz w:val="20"/>
          <w:szCs w:val="32"/>
        </w:rPr>
      </w:pPr>
      <w:r w:rsidRPr="001E246E">
        <w:rPr>
          <w:sz w:val="20"/>
          <w:szCs w:val="32"/>
        </w:rPr>
        <w:t xml:space="preserve">Once </w:t>
      </w:r>
      <w:r>
        <w:rPr>
          <w:sz w:val="20"/>
          <w:szCs w:val="32"/>
        </w:rPr>
        <w:t xml:space="preserve">you have prepared your Forest Management Plan, please email it to </w:t>
      </w:r>
      <w:hyperlink r:id="rId13" w:history="1">
        <w:r w:rsidRPr="001F6E73">
          <w:rPr>
            <w:rStyle w:val="Hyperlink"/>
            <w:sz w:val="20"/>
            <w:szCs w:val="32"/>
          </w:rPr>
          <w:t>pnf.info@lls.nsw.gov.au</w:t>
        </w:r>
      </w:hyperlink>
      <w:r>
        <w:rPr>
          <w:sz w:val="20"/>
          <w:szCs w:val="32"/>
        </w:rPr>
        <w:t xml:space="preserve"> for approval. </w:t>
      </w:r>
    </w:p>
    <w:p w14:paraId="39AFD4FE" w14:textId="3DB46A3F" w:rsidR="00FD3B5D" w:rsidRDefault="00FD3B5D" w:rsidP="00E35A84">
      <w:pPr>
        <w:pStyle w:val="Disclaimer-startofdoc"/>
        <w:sectPr w:rsidR="00FD3B5D" w:rsidSect="006A01AF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0" w:right="907" w:bottom="993" w:left="907" w:header="720" w:footer="720" w:gutter="0"/>
          <w:cols w:space="454"/>
          <w:noEndnote/>
          <w:titlePg/>
        </w:sectPr>
      </w:pPr>
    </w:p>
    <w:bookmarkEnd w:id="1"/>
    <w:p w14:paraId="2C8EE2AB" w14:textId="77777777" w:rsidR="00477103" w:rsidRDefault="00477103">
      <w:pPr>
        <w:spacing w:after="0" w:line="240" w:lineRule="auto"/>
        <w:rPr>
          <w:b/>
          <w:bCs/>
          <w:color w:val="002664"/>
          <w:sz w:val="28"/>
          <w:szCs w:val="32"/>
        </w:rPr>
      </w:pPr>
      <w:r>
        <w:br w:type="page"/>
      </w:r>
    </w:p>
    <w:p w14:paraId="6CC69EFB" w14:textId="32A98638" w:rsidR="00E066F7" w:rsidRPr="00165919" w:rsidRDefault="00E066F7" w:rsidP="00621B31">
      <w:pPr>
        <w:pStyle w:val="Heading1"/>
        <w:spacing w:before="0"/>
        <w:rPr>
          <w:rStyle w:val="bodytextbold"/>
          <w:b/>
          <w:bCs w:val="0"/>
        </w:rPr>
      </w:pPr>
      <w:bookmarkStart w:id="2" w:name="_Toc99454313"/>
      <w:bookmarkStart w:id="3" w:name="_Toc102237146"/>
      <w:bookmarkStart w:id="4" w:name="_Toc102237286"/>
      <w:r w:rsidRPr="00165919">
        <w:rPr>
          <w:rStyle w:val="bodytextbold"/>
          <w:b/>
          <w:bCs w:val="0"/>
        </w:rPr>
        <w:lastRenderedPageBreak/>
        <w:t>Table of Contents</w:t>
      </w:r>
      <w:bookmarkEnd w:id="2"/>
      <w:bookmarkEnd w:id="3"/>
      <w:bookmarkEnd w:id="4"/>
    </w:p>
    <w:sdt>
      <w:sdtPr>
        <w:rPr>
          <w:rFonts w:ascii="Arial" w:eastAsia="MS PGothic" w:hAnsi="Arial"/>
          <w:color w:val="auto"/>
          <w:sz w:val="20"/>
          <w:szCs w:val="24"/>
        </w:rPr>
        <w:id w:val="-16517473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132292" w14:textId="64B7E9B1" w:rsidR="00165919" w:rsidRPr="00165919" w:rsidRDefault="006E2A5B" w:rsidP="00165919">
          <w:pPr>
            <w:pStyle w:val="TOCHeading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B2233AD" w14:textId="268A0167" w:rsidR="00165919" w:rsidRDefault="003C19E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AU" w:eastAsia="en-AU"/>
            </w:rPr>
          </w:pPr>
          <w:hyperlink w:anchor="_Toc102237287" w:history="1">
            <w:r w:rsidR="00165919" w:rsidRPr="00DD4556">
              <w:rPr>
                <w:rStyle w:val="Hyperlink"/>
                <w:noProof/>
              </w:rPr>
              <w:t>1. Forest Management Plan (FMP) map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_Toc102237287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4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5A253842" w14:textId="080A957A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88" w:history="1">
            <w:r w:rsidR="00165919" w:rsidRPr="00DD4556">
              <w:rPr>
                <w:rStyle w:val="Hyperlink"/>
              </w:rPr>
              <w:t>1.1. FMP map checklist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_Toc102237288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4</w:t>
            </w:r>
            <w:r w:rsidR="00165919">
              <w:rPr>
                <w:webHidden/>
              </w:rPr>
              <w:fldChar w:fldCharType="end"/>
            </w:r>
          </w:hyperlink>
        </w:p>
        <w:p w14:paraId="60EC0F98" w14:textId="025D67FC" w:rsidR="00165919" w:rsidRDefault="003C19E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AU" w:eastAsia="en-AU"/>
            </w:rPr>
          </w:pPr>
          <w:hyperlink w:anchor="_Toc102237289" w:history="1">
            <w:r w:rsidR="00165919" w:rsidRPr="00DD4556">
              <w:rPr>
                <w:rStyle w:val="Hyperlink"/>
                <w:noProof/>
              </w:rPr>
              <w:t>2. Forest management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_Toc102237289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6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5B1F2F55" w14:textId="2DC36239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0" w:history="1">
            <w:r w:rsidR="00165919" w:rsidRPr="00DD4556">
              <w:rPr>
                <w:rStyle w:val="Hyperlink"/>
              </w:rPr>
              <w:t>2.1. Forest management objectives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_Toc102237290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6</w:t>
            </w:r>
            <w:r w:rsidR="00165919">
              <w:rPr>
                <w:webHidden/>
              </w:rPr>
              <w:fldChar w:fldCharType="end"/>
            </w:r>
          </w:hyperlink>
        </w:p>
        <w:p w14:paraId="5667A60C" w14:textId="2BC46B30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1" w:history="1">
            <w:r w:rsidR="00165919" w:rsidRPr="00DD4556">
              <w:rPr>
                <w:rStyle w:val="Hyperlink"/>
              </w:rPr>
              <w:t>2.2. Pre-harvest forest condition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_Toc102237291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6</w:t>
            </w:r>
            <w:r w:rsidR="00165919">
              <w:rPr>
                <w:webHidden/>
              </w:rPr>
              <w:fldChar w:fldCharType="end"/>
            </w:r>
          </w:hyperlink>
        </w:p>
        <w:p w14:paraId="6159EFDA" w14:textId="5C98E04E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2" w:history="1">
            <w:r w:rsidR="00165919" w:rsidRPr="00DD4556">
              <w:rPr>
                <w:rStyle w:val="Hyperlink"/>
              </w:rPr>
              <w:t>2.3. Details of harvesting, silvicultural treatments and forestry operations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_Toc102237292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7</w:t>
            </w:r>
            <w:r w:rsidR="00165919">
              <w:rPr>
                <w:webHidden/>
              </w:rPr>
              <w:fldChar w:fldCharType="end"/>
            </w:r>
          </w:hyperlink>
        </w:p>
        <w:p w14:paraId="525361B3" w14:textId="315E1FB0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3" w:history="1">
            <w:r w:rsidR="00165919" w:rsidRPr="00DD4556">
              <w:rPr>
                <w:rStyle w:val="Hyperlink"/>
              </w:rPr>
              <w:t>2.4. Post-harvest stand basal area objective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_Toc102237293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7</w:t>
            </w:r>
            <w:r w:rsidR="00165919">
              <w:rPr>
                <w:webHidden/>
              </w:rPr>
              <w:fldChar w:fldCharType="end"/>
            </w:r>
          </w:hyperlink>
        </w:p>
        <w:p w14:paraId="63D7F242" w14:textId="62F018DB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4" w:history="1">
            <w:r w:rsidR="00165919" w:rsidRPr="00DD4556">
              <w:rPr>
                <w:rStyle w:val="Hyperlink"/>
              </w:rPr>
              <w:t>2.5. Regeneration, stocking and post-harvest management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_Toc102237294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7</w:t>
            </w:r>
            <w:r w:rsidR="00165919">
              <w:rPr>
                <w:webHidden/>
              </w:rPr>
              <w:fldChar w:fldCharType="end"/>
            </w:r>
          </w:hyperlink>
        </w:p>
        <w:p w14:paraId="6E75ACD5" w14:textId="2E321102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5" w:history="1">
            <w:r w:rsidR="00165919" w:rsidRPr="00DD4556">
              <w:rPr>
                <w:rStyle w:val="Hyperlink"/>
              </w:rPr>
              <w:t>2.6. Pest and weed management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_Toc102237295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8</w:t>
            </w:r>
            <w:r w:rsidR="00165919">
              <w:rPr>
                <w:webHidden/>
              </w:rPr>
              <w:fldChar w:fldCharType="end"/>
            </w:r>
          </w:hyperlink>
        </w:p>
        <w:p w14:paraId="337465EF" w14:textId="4D91F0E8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6" w:history="1">
            <w:r w:rsidR="00165919" w:rsidRPr="00DD4556">
              <w:rPr>
                <w:rStyle w:val="Hyperlink"/>
              </w:rPr>
              <w:t>2.7. Fire management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_Toc102237296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8</w:t>
            </w:r>
            <w:r w:rsidR="00165919">
              <w:rPr>
                <w:webHidden/>
              </w:rPr>
              <w:fldChar w:fldCharType="end"/>
            </w:r>
          </w:hyperlink>
        </w:p>
        <w:p w14:paraId="137753B9" w14:textId="761F9430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7" w:history="1">
            <w:r w:rsidR="00165919" w:rsidRPr="00DD4556">
              <w:rPr>
                <w:rStyle w:val="Hyperlink"/>
              </w:rPr>
              <w:t>2.8. Research and monitoring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_Toc102237297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8</w:t>
            </w:r>
            <w:r w:rsidR="00165919">
              <w:rPr>
                <w:webHidden/>
              </w:rPr>
              <w:fldChar w:fldCharType="end"/>
            </w:r>
          </w:hyperlink>
        </w:p>
        <w:p w14:paraId="63D3A823" w14:textId="60DDC69A" w:rsidR="00165919" w:rsidRDefault="003C19E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AU" w:eastAsia="en-AU"/>
            </w:rPr>
          </w:pPr>
          <w:hyperlink w:anchor="_Toc102237298" w:history="1">
            <w:r w:rsidR="00165919" w:rsidRPr="00DD4556">
              <w:rPr>
                <w:rStyle w:val="Hyperlink"/>
                <w:noProof/>
              </w:rPr>
              <w:t>3. Flora and fauna management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_Toc102237298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8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49E62EF1" w14:textId="4289AEDB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299" w:history="1">
            <w:r w:rsidR="00165919" w:rsidRPr="00DD4556">
              <w:rPr>
                <w:rStyle w:val="Hyperlink"/>
              </w:rPr>
              <w:t>3.2. Listed species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_Toc102237299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8</w:t>
            </w:r>
            <w:r w:rsidR="00165919">
              <w:rPr>
                <w:webHidden/>
              </w:rPr>
              <w:fldChar w:fldCharType="end"/>
            </w:r>
          </w:hyperlink>
        </w:p>
        <w:p w14:paraId="1EA3A06E" w14:textId="337A03B1" w:rsidR="00165919" w:rsidRDefault="003C19E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AU" w:eastAsia="en-AU"/>
            </w:rPr>
          </w:pPr>
          <w:hyperlink w:anchor="_Toc102237300" w:history="1">
            <w:r w:rsidR="00165919" w:rsidRPr="00DD4556">
              <w:rPr>
                <w:rStyle w:val="Hyperlink"/>
                <w:noProof/>
                <w:lang w:val="en-GB"/>
              </w:rPr>
              <w:t>4. Tree markings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_Toc102237300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10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064E5D61" w14:textId="0D1B45EA" w:rsidR="00165919" w:rsidRDefault="003C19E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AU" w:eastAsia="en-AU"/>
            </w:rPr>
          </w:pPr>
          <w:hyperlink w:anchor="_Toc102237301" w:history="1">
            <w:r w:rsidR="00165919" w:rsidRPr="00DD4556">
              <w:rPr>
                <w:rStyle w:val="Hyperlink"/>
                <w:noProof/>
              </w:rPr>
              <w:t>5. Forest access, construction and maintenance of roads and drainage feature crossings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_Toc102237301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12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0760F54F" w14:textId="43AE51F9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02" w:history="1">
            <w:r w:rsidR="00165919" w:rsidRPr="00DD4556">
              <w:rPr>
                <w:rStyle w:val="Hyperlink"/>
              </w:rPr>
              <w:t>5.1. Forest access, construction and maintenance of roads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_Toc102237302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12</w:t>
            </w:r>
            <w:r w:rsidR="00165919">
              <w:rPr>
                <w:webHidden/>
              </w:rPr>
              <w:fldChar w:fldCharType="end"/>
            </w:r>
          </w:hyperlink>
        </w:p>
        <w:p w14:paraId="2DAF8B7A" w14:textId="0F06942B" w:rsidR="00165919" w:rsidRDefault="003C19EC">
          <w:pPr>
            <w:pStyle w:val="TOC3"/>
            <w:tabs>
              <w:tab w:val="right" w:leader="dot" w:pos="10082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2237303" w:history="1">
            <w:r w:rsidR="00165919" w:rsidRPr="00DD4556">
              <w:rPr>
                <w:rStyle w:val="Hyperlink"/>
                <w:noProof/>
                <w:lang w:val="en-GB"/>
              </w:rPr>
              <w:t>5.1.1. Existing roads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_Toc102237303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13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42868E81" w14:textId="43A31C96" w:rsidR="00165919" w:rsidRDefault="003C19EC">
          <w:pPr>
            <w:pStyle w:val="TOC3"/>
            <w:tabs>
              <w:tab w:val="right" w:leader="dot" w:pos="10082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2237304" w:history="1">
            <w:r w:rsidR="00165919" w:rsidRPr="00DD4556">
              <w:rPr>
                <w:rStyle w:val="Hyperlink"/>
                <w:noProof/>
                <w:lang w:val="en-GB"/>
              </w:rPr>
              <w:t>5.1.2. New roads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_Toc102237304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14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3F15B3C5" w14:textId="14C099F4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05" w:history="1">
            <w:r w:rsidR="00165919" w:rsidRPr="00DD4556">
              <w:rPr>
                <w:rStyle w:val="Hyperlink"/>
              </w:rPr>
              <w:t>5.2. Construction and maintenance of crossings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_Toc102237305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15</w:t>
            </w:r>
            <w:r w:rsidR="00165919">
              <w:rPr>
                <w:webHidden/>
              </w:rPr>
              <w:fldChar w:fldCharType="end"/>
            </w:r>
          </w:hyperlink>
        </w:p>
        <w:p w14:paraId="3E9E5C4A" w14:textId="02B74D1D" w:rsidR="00165919" w:rsidRDefault="003C19EC">
          <w:pPr>
            <w:pStyle w:val="TOC3"/>
            <w:tabs>
              <w:tab w:val="right" w:leader="dot" w:pos="10082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2237306" w:history="1">
            <w:r w:rsidR="00165919" w:rsidRPr="00DD4556">
              <w:rPr>
                <w:rStyle w:val="Hyperlink"/>
                <w:noProof/>
                <w:lang w:val="en-GB"/>
              </w:rPr>
              <w:t>5.2.1. Existing crossings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_Toc102237306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15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5C4766E9" w14:textId="61F6C58C" w:rsidR="00165919" w:rsidRDefault="003C19EC">
          <w:pPr>
            <w:pStyle w:val="TOC3"/>
            <w:tabs>
              <w:tab w:val="right" w:leader="dot" w:pos="10082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2237307" w:history="1">
            <w:r w:rsidR="00165919" w:rsidRPr="00DD4556">
              <w:rPr>
                <w:rStyle w:val="Hyperlink"/>
                <w:noProof/>
                <w:lang w:val="en-GB"/>
              </w:rPr>
              <w:t>5.2.2. New crossings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_Toc102237307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16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3A43E54B" w14:textId="54514C2D" w:rsidR="00165919" w:rsidRDefault="003C19E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AU" w:eastAsia="en-AU"/>
            </w:rPr>
          </w:pPr>
          <w:hyperlink w:anchor="_Toc102237308" w:history="1">
            <w:r w:rsidR="00165919" w:rsidRPr="00DD4556">
              <w:rPr>
                <w:rStyle w:val="Hyperlink"/>
                <w:noProof/>
              </w:rPr>
              <w:t>6. FMP preparation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_Toc102237308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17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59C03042" w14:textId="3C240347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09" w:history="1">
            <w:r w:rsidR="00165919" w:rsidRPr="00DD4556">
              <w:rPr>
                <w:rStyle w:val="Hyperlink"/>
              </w:rPr>
              <w:t>6.1. FMP preparation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_Toc102237309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17</w:t>
            </w:r>
            <w:r w:rsidR="00165919">
              <w:rPr>
                <w:webHidden/>
              </w:rPr>
              <w:fldChar w:fldCharType="end"/>
            </w:r>
          </w:hyperlink>
        </w:p>
        <w:p w14:paraId="3D082ECA" w14:textId="28CAA48A" w:rsidR="00165919" w:rsidRDefault="003C19E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AU" w:eastAsia="en-AU"/>
            </w:rPr>
          </w:pPr>
          <w:hyperlink w:anchor="_Toc102237310" w:history="1">
            <w:r w:rsidR="00165919" w:rsidRPr="00DD4556">
              <w:rPr>
                <w:rStyle w:val="Hyperlink"/>
                <w:noProof/>
              </w:rPr>
              <w:t>7. Declarations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_Toc102237310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17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7DF7DAEA" w14:textId="4D4C9990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11" w:history="1">
            <w:r w:rsidR="00165919" w:rsidRPr="00DD4556">
              <w:rPr>
                <w:rStyle w:val="Hyperlink"/>
              </w:rPr>
              <w:t>7.1. FMP requirements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_Toc102237311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17</w:t>
            </w:r>
            <w:r w:rsidR="00165919">
              <w:rPr>
                <w:webHidden/>
              </w:rPr>
              <w:fldChar w:fldCharType="end"/>
            </w:r>
          </w:hyperlink>
        </w:p>
        <w:p w14:paraId="2896338D" w14:textId="179DDF70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12" w:history="1">
            <w:r w:rsidR="00165919" w:rsidRPr="00DD4556">
              <w:rPr>
                <w:rStyle w:val="Hyperlink"/>
              </w:rPr>
              <w:t>7.2. Landowner’s declaration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_Toc102237312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17</w:t>
            </w:r>
            <w:r w:rsidR="00165919">
              <w:rPr>
                <w:webHidden/>
              </w:rPr>
              <w:fldChar w:fldCharType="end"/>
            </w:r>
          </w:hyperlink>
        </w:p>
        <w:p w14:paraId="25447B78" w14:textId="4373F965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13" w:history="1">
            <w:r w:rsidR="00165919" w:rsidRPr="00DD4556">
              <w:rPr>
                <w:rStyle w:val="Hyperlink"/>
              </w:rPr>
              <w:t>6.3. Contractor/ third party declaration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_Toc102237313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17</w:t>
            </w:r>
            <w:r w:rsidR="00165919">
              <w:rPr>
                <w:webHidden/>
              </w:rPr>
              <w:fldChar w:fldCharType="end"/>
            </w:r>
          </w:hyperlink>
        </w:p>
        <w:p w14:paraId="4F417CDD" w14:textId="26398043" w:rsidR="00165919" w:rsidRDefault="003C19EC">
          <w:pPr>
            <w:pStyle w:val="TOC3"/>
            <w:tabs>
              <w:tab w:val="right" w:leader="dot" w:pos="10082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2237314" w:history="1">
            <w:r w:rsidR="00165919" w:rsidRPr="00DD4556">
              <w:rPr>
                <w:rStyle w:val="Hyperlink"/>
                <w:noProof/>
                <w:lang w:val="en-GB"/>
              </w:rPr>
              <w:t>6.3.1. Other workers declaration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_Toc102237314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18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1E60150F" w14:textId="557BDBF9" w:rsidR="00165919" w:rsidRDefault="003C19E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lang w:val="en-AU" w:eastAsia="en-AU"/>
            </w:rPr>
          </w:pPr>
          <w:hyperlink w:anchor="_Toc102237315" w:history="1">
            <w:r w:rsidR="00165919" w:rsidRPr="00DD4556">
              <w:rPr>
                <w:rStyle w:val="Hyperlink"/>
                <w:noProof/>
              </w:rPr>
              <w:t>7. Notes and attachments</w:t>
            </w:r>
            <w:r w:rsidR="00165919">
              <w:rPr>
                <w:noProof/>
                <w:webHidden/>
              </w:rPr>
              <w:tab/>
            </w:r>
            <w:r w:rsidR="00165919">
              <w:rPr>
                <w:noProof/>
                <w:webHidden/>
              </w:rPr>
              <w:fldChar w:fldCharType="begin"/>
            </w:r>
            <w:r w:rsidR="00165919">
              <w:rPr>
                <w:noProof/>
                <w:webHidden/>
              </w:rPr>
              <w:instrText xml:space="preserve"> PAGEREF _Toc102237315 \h </w:instrText>
            </w:r>
            <w:r w:rsidR="00165919">
              <w:rPr>
                <w:noProof/>
                <w:webHidden/>
              </w:rPr>
            </w:r>
            <w:r w:rsidR="00165919">
              <w:rPr>
                <w:noProof/>
                <w:webHidden/>
              </w:rPr>
              <w:fldChar w:fldCharType="separate"/>
            </w:r>
            <w:r w:rsidR="00B2730A">
              <w:rPr>
                <w:noProof/>
                <w:webHidden/>
              </w:rPr>
              <w:t>19</w:t>
            </w:r>
            <w:r w:rsidR="00165919">
              <w:rPr>
                <w:noProof/>
                <w:webHidden/>
              </w:rPr>
              <w:fldChar w:fldCharType="end"/>
            </w:r>
          </w:hyperlink>
        </w:p>
        <w:p w14:paraId="6714B411" w14:textId="470B6581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16" w:history="1">
            <w:r w:rsidR="00165919" w:rsidRPr="00DD4556">
              <w:rPr>
                <w:rStyle w:val="Hyperlink"/>
              </w:rPr>
              <w:t>7.1. Amendments to the FMP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_Toc102237316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19</w:t>
            </w:r>
            <w:r w:rsidR="00165919">
              <w:rPr>
                <w:webHidden/>
              </w:rPr>
              <w:fldChar w:fldCharType="end"/>
            </w:r>
          </w:hyperlink>
        </w:p>
        <w:p w14:paraId="204CE54A" w14:textId="59766FED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17" w:history="1">
            <w:r w:rsidR="00165919" w:rsidRPr="00DD4556">
              <w:rPr>
                <w:rStyle w:val="Hyperlink"/>
              </w:rPr>
              <w:t>7.2. Additional notes and comments (optional)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_Toc102237317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20</w:t>
            </w:r>
            <w:r w:rsidR="00165919">
              <w:rPr>
                <w:webHidden/>
              </w:rPr>
              <w:fldChar w:fldCharType="end"/>
            </w:r>
          </w:hyperlink>
        </w:p>
        <w:p w14:paraId="41051E0D" w14:textId="691589DC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18" w:history="1">
            <w:r w:rsidR="00165919" w:rsidRPr="00DD4556">
              <w:rPr>
                <w:rStyle w:val="Hyperlink"/>
              </w:rPr>
              <w:t>Attachment 1 – FMP map(s)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_Toc102237318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21</w:t>
            </w:r>
            <w:r w:rsidR="00165919">
              <w:rPr>
                <w:webHidden/>
              </w:rPr>
              <w:fldChar w:fldCharType="end"/>
            </w:r>
          </w:hyperlink>
        </w:p>
        <w:p w14:paraId="7C5EAE36" w14:textId="422228D6" w:rsidR="00165919" w:rsidRDefault="003C19EC">
          <w:pPr>
            <w:pStyle w:val="TOC2"/>
            <w:rPr>
              <w:rFonts w:asciiTheme="minorHAnsi" w:eastAsiaTheme="minorEastAsia" w:hAnsiTheme="minorHAnsi" w:cstheme="minorBidi"/>
              <w:lang w:val="en-AU" w:eastAsia="en-AU"/>
            </w:rPr>
          </w:pPr>
          <w:hyperlink w:anchor="_Toc102237319" w:history="1">
            <w:r w:rsidR="00165919" w:rsidRPr="00DD4556">
              <w:rPr>
                <w:rStyle w:val="Hyperlink"/>
              </w:rPr>
              <w:t>Attachment 2 – Record of visual assessments for koalas</w:t>
            </w:r>
            <w:r w:rsidR="00165919">
              <w:rPr>
                <w:webHidden/>
              </w:rPr>
              <w:tab/>
            </w:r>
            <w:r w:rsidR="00165919">
              <w:rPr>
                <w:webHidden/>
              </w:rPr>
              <w:fldChar w:fldCharType="begin"/>
            </w:r>
            <w:r w:rsidR="00165919">
              <w:rPr>
                <w:webHidden/>
              </w:rPr>
              <w:instrText xml:space="preserve"> PAGEREF _Toc102237319 \h </w:instrText>
            </w:r>
            <w:r w:rsidR="00165919">
              <w:rPr>
                <w:webHidden/>
              </w:rPr>
            </w:r>
            <w:r w:rsidR="00165919">
              <w:rPr>
                <w:webHidden/>
              </w:rPr>
              <w:fldChar w:fldCharType="separate"/>
            </w:r>
            <w:r w:rsidR="00B2730A">
              <w:rPr>
                <w:webHidden/>
              </w:rPr>
              <w:t>22</w:t>
            </w:r>
            <w:r w:rsidR="00165919">
              <w:rPr>
                <w:webHidden/>
              </w:rPr>
              <w:fldChar w:fldCharType="end"/>
            </w:r>
          </w:hyperlink>
        </w:p>
        <w:p w14:paraId="61F12423" w14:textId="574E577C" w:rsidR="006E2A5B" w:rsidRDefault="006E2A5B">
          <w:r>
            <w:rPr>
              <w:b/>
              <w:bCs/>
              <w:noProof/>
            </w:rPr>
            <w:fldChar w:fldCharType="end"/>
          </w:r>
        </w:p>
      </w:sdtContent>
    </w:sdt>
    <w:p w14:paraId="2F645080" w14:textId="7A010A5A" w:rsidR="00125B36" w:rsidRDefault="001D064C" w:rsidP="009C1C5E">
      <w:pPr>
        <w:rPr>
          <w:lang w:val="en-GB"/>
        </w:rPr>
        <w:sectPr w:rsidR="00125B36" w:rsidSect="003F67C9"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701" w:right="907" w:bottom="1134" w:left="907" w:header="720" w:footer="720" w:gutter="0"/>
          <w:pgNumType w:start="2"/>
          <w:cols w:space="454"/>
          <w:noEndnote/>
        </w:sectPr>
      </w:pPr>
      <w:r>
        <w:rPr>
          <w:lang w:val="en-GB"/>
        </w:rPr>
        <w:br w:type="page"/>
      </w:r>
    </w:p>
    <w:p w14:paraId="1B116CD8" w14:textId="0ADB1C6C" w:rsidR="00A97B46" w:rsidRPr="00F820DB" w:rsidRDefault="009F5182" w:rsidP="00CC0A04">
      <w:pPr>
        <w:pStyle w:val="Heading1"/>
        <w:spacing w:before="0" w:after="120"/>
      </w:pPr>
      <w:bookmarkStart w:id="5" w:name="_Toc247776607"/>
      <w:bookmarkStart w:id="6" w:name="_Toc247877071"/>
      <w:bookmarkStart w:id="7" w:name="_Toc48911270"/>
      <w:bookmarkStart w:id="8" w:name="_Toc48912298"/>
      <w:bookmarkStart w:id="9" w:name="_Toc48918825"/>
      <w:bookmarkStart w:id="10" w:name="_Toc48918879"/>
      <w:bookmarkStart w:id="11" w:name="_Toc99454314"/>
      <w:bookmarkStart w:id="12" w:name="_Toc102237147"/>
      <w:bookmarkStart w:id="13" w:name="_Toc102237287"/>
      <w:r>
        <w:lastRenderedPageBreak/>
        <w:t>1</w:t>
      </w:r>
      <w:r w:rsidR="00DC766E">
        <w:t xml:space="preserve">. </w:t>
      </w:r>
      <w:r w:rsidR="00F820DB">
        <w:t xml:space="preserve">Forest </w:t>
      </w:r>
      <w:r w:rsidR="001F4C53">
        <w:t xml:space="preserve">Management </w:t>
      </w:r>
      <w:r w:rsidR="00F820DB">
        <w:t>Plan</w:t>
      </w:r>
      <w:r w:rsidR="009E2C7D">
        <w:t xml:space="preserve"> (F</w:t>
      </w:r>
      <w:r w:rsidR="001F4C53">
        <w:t>M</w:t>
      </w:r>
      <w:r w:rsidR="009E2C7D">
        <w:t>P)</w:t>
      </w:r>
      <w:r w:rsidR="00F820DB">
        <w:t xml:space="preserve"> </w:t>
      </w:r>
      <w:bookmarkEnd w:id="5"/>
      <w:bookmarkEnd w:id="6"/>
      <w:bookmarkEnd w:id="7"/>
      <w:bookmarkEnd w:id="8"/>
      <w:bookmarkEnd w:id="9"/>
      <w:bookmarkEnd w:id="10"/>
      <w:r w:rsidR="00DE0D29">
        <w:t>m</w:t>
      </w:r>
      <w:r w:rsidR="00B52C49">
        <w:t>ap</w:t>
      </w:r>
      <w:bookmarkEnd w:id="11"/>
      <w:bookmarkEnd w:id="12"/>
      <w:bookmarkEnd w:id="13"/>
      <w:r w:rsidR="00B52C49">
        <w:t xml:space="preserve"> </w:t>
      </w:r>
    </w:p>
    <w:p w14:paraId="7E417065" w14:textId="0CF639C7" w:rsidR="00A91F7C" w:rsidRPr="00E066F7" w:rsidRDefault="009F5182" w:rsidP="0081375D">
      <w:pPr>
        <w:pStyle w:val="Heading2"/>
        <w:spacing w:before="0" w:after="120"/>
        <w:rPr>
          <w:lang w:val="en-GB"/>
        </w:rPr>
      </w:pPr>
      <w:bookmarkStart w:id="14" w:name="_Toc99454315"/>
      <w:bookmarkStart w:id="15" w:name="_Toc102237148"/>
      <w:bookmarkStart w:id="16" w:name="_Toc102237288"/>
      <w:r>
        <w:rPr>
          <w:lang w:val="en-GB"/>
        </w:rPr>
        <w:t>1</w:t>
      </w:r>
      <w:r w:rsidR="00DC766E" w:rsidRPr="00E066F7">
        <w:rPr>
          <w:lang w:val="en-GB"/>
        </w:rPr>
        <w:t>.</w:t>
      </w:r>
      <w:r w:rsidR="00411ECF">
        <w:rPr>
          <w:lang w:val="en-GB"/>
        </w:rPr>
        <w:t>1</w:t>
      </w:r>
      <w:r w:rsidR="00DC766E" w:rsidRPr="00E066F7">
        <w:rPr>
          <w:lang w:val="en-GB"/>
        </w:rPr>
        <w:t xml:space="preserve">. </w:t>
      </w:r>
      <w:r w:rsidR="00A91F7C" w:rsidRPr="00E066F7">
        <w:rPr>
          <w:lang w:val="en-GB"/>
        </w:rPr>
        <w:t>F</w:t>
      </w:r>
      <w:r w:rsidR="001F4C53">
        <w:rPr>
          <w:lang w:val="en-GB"/>
        </w:rPr>
        <w:t>M</w:t>
      </w:r>
      <w:r w:rsidR="00A91F7C" w:rsidRPr="00E066F7">
        <w:rPr>
          <w:lang w:val="en-GB"/>
        </w:rPr>
        <w:t xml:space="preserve">P </w:t>
      </w:r>
      <w:r w:rsidR="00DE0D29">
        <w:rPr>
          <w:lang w:val="en-GB"/>
        </w:rPr>
        <w:t>m</w:t>
      </w:r>
      <w:r w:rsidR="00A91F7C" w:rsidRPr="00E066F7">
        <w:rPr>
          <w:lang w:val="en-GB"/>
        </w:rPr>
        <w:t xml:space="preserve">ap </w:t>
      </w:r>
      <w:r w:rsidR="00DE0D29">
        <w:rPr>
          <w:lang w:val="en-GB"/>
        </w:rPr>
        <w:t>c</w:t>
      </w:r>
      <w:r w:rsidR="00A91F7C" w:rsidRPr="00E066F7">
        <w:rPr>
          <w:lang w:val="en-GB"/>
        </w:rPr>
        <w:t>hecklist</w:t>
      </w:r>
      <w:bookmarkEnd w:id="14"/>
      <w:bookmarkEnd w:id="15"/>
      <w:bookmarkEnd w:id="16"/>
    </w:p>
    <w:p w14:paraId="34ECFDF6" w14:textId="503787AF" w:rsidR="00DC766E" w:rsidRPr="004B4792" w:rsidRDefault="00DC766E" w:rsidP="00DC766E">
      <w:pPr>
        <w:pStyle w:val="Featuretext-option2"/>
      </w:pPr>
      <w:bookmarkStart w:id="17" w:name="_Hlk48916828"/>
      <w:r>
        <w:t>Refer to the F</w:t>
      </w:r>
      <w:r w:rsidR="001F4C53">
        <w:t>M</w:t>
      </w:r>
      <w:r w:rsidR="00A14B38">
        <w:t>P</w:t>
      </w:r>
      <w:r>
        <w:t xml:space="preserve"> Guidelines </w:t>
      </w:r>
      <w:r w:rsidRPr="00816259">
        <w:t xml:space="preserve">– page </w:t>
      </w:r>
      <w:r w:rsidR="00AF584C" w:rsidRPr="00816259">
        <w:t>1</w:t>
      </w:r>
      <w:r w:rsidR="00AF584C">
        <w:t>0</w:t>
      </w:r>
    </w:p>
    <w:p w14:paraId="6ADDACEC" w14:textId="065397B6" w:rsidR="000C7072" w:rsidRDefault="0043551B" w:rsidP="00A97B46">
      <w:pPr>
        <w:rPr>
          <w:lang w:val="en-GB"/>
        </w:rPr>
      </w:pPr>
      <w:bookmarkStart w:id="18" w:name="_Hlk49511850"/>
      <w:bookmarkEnd w:id="17"/>
      <w:r>
        <w:rPr>
          <w:lang w:val="en-GB"/>
        </w:rPr>
        <w:t>The FMP map</w:t>
      </w:r>
      <w:r w:rsidR="00C772D6">
        <w:rPr>
          <w:lang w:val="en-GB"/>
        </w:rPr>
        <w:t xml:space="preserve"> includ</w:t>
      </w:r>
      <w:r w:rsidR="00031DA1">
        <w:rPr>
          <w:lang w:val="en-GB"/>
        </w:rPr>
        <w:t>e</w:t>
      </w:r>
      <w:r w:rsidR="00B42273">
        <w:rPr>
          <w:lang w:val="en-GB"/>
        </w:rPr>
        <w:t>s</w:t>
      </w:r>
      <w:r w:rsidR="00031DA1">
        <w:rPr>
          <w:lang w:val="en-GB"/>
        </w:rPr>
        <w:t xml:space="preserve"> the boundaries of the landholding</w:t>
      </w:r>
      <w:r w:rsidR="00065EBD">
        <w:rPr>
          <w:lang w:val="en-GB"/>
        </w:rPr>
        <w:t>(s)</w:t>
      </w:r>
      <w:r w:rsidR="00031DA1">
        <w:rPr>
          <w:lang w:val="en-GB"/>
        </w:rPr>
        <w:t xml:space="preserve">, areas </w:t>
      </w:r>
      <w:r w:rsidR="003A4048">
        <w:rPr>
          <w:lang w:val="en-GB"/>
        </w:rPr>
        <w:t>where harvest operations and/or forestry operations will occur, and areas adjacent to the area subject to the Forest Management Plan</w:t>
      </w:r>
      <w:r w:rsidR="00AE7FDA">
        <w:rPr>
          <w:lang w:val="en-GB"/>
        </w:rPr>
        <w:t>.</w:t>
      </w:r>
      <w:r w:rsidR="00C772D6">
        <w:rPr>
          <w:lang w:val="en-GB"/>
        </w:rPr>
        <w:t xml:space="preserve"> </w:t>
      </w:r>
      <w:r w:rsidR="004020F2">
        <w:rPr>
          <w:lang w:val="en-GB"/>
        </w:rPr>
        <w:t>T</w:t>
      </w:r>
      <w:r w:rsidR="00974BA8">
        <w:rPr>
          <w:lang w:val="en-GB"/>
        </w:rPr>
        <w:t>he</w:t>
      </w:r>
      <w:r w:rsidR="000B0C3F">
        <w:rPr>
          <w:lang w:val="en-GB"/>
        </w:rPr>
        <w:t xml:space="preserve"> F</w:t>
      </w:r>
      <w:r w:rsidR="001F4C53">
        <w:rPr>
          <w:lang w:val="en-GB"/>
        </w:rPr>
        <w:t>M</w:t>
      </w:r>
      <w:r w:rsidR="000B0C3F">
        <w:rPr>
          <w:lang w:val="en-GB"/>
        </w:rPr>
        <w:t>P map must</w:t>
      </w:r>
      <w:r w:rsidR="00984F16">
        <w:rPr>
          <w:lang w:val="en-GB"/>
        </w:rPr>
        <w:t xml:space="preserve"> also</w:t>
      </w:r>
      <w:r w:rsidR="000B0C3F">
        <w:rPr>
          <w:lang w:val="en-GB"/>
        </w:rPr>
        <w:t xml:space="preserve"> record </w:t>
      </w:r>
      <w:r w:rsidR="001459AE">
        <w:rPr>
          <w:lang w:val="en-GB"/>
        </w:rPr>
        <w:t xml:space="preserve">the following features </w:t>
      </w:r>
      <w:r w:rsidR="00830749">
        <w:rPr>
          <w:lang w:val="en-GB"/>
        </w:rPr>
        <w:t xml:space="preserve">along with any associated buffer or exclusion zones </w:t>
      </w:r>
      <w:r w:rsidR="001459AE">
        <w:rPr>
          <w:lang w:val="en-GB"/>
        </w:rPr>
        <w:t>if they are present within the F</w:t>
      </w:r>
      <w:r w:rsidR="001F4C53">
        <w:rPr>
          <w:lang w:val="en-GB"/>
        </w:rPr>
        <w:t>M</w:t>
      </w:r>
      <w:r w:rsidR="001459AE">
        <w:rPr>
          <w:lang w:val="en-GB"/>
        </w:rPr>
        <w:t>P area.</w:t>
      </w:r>
      <w:r w:rsidR="00D82EDF">
        <w:rPr>
          <w:lang w:val="en-GB"/>
        </w:rPr>
        <w:t xml:space="preserve"> </w:t>
      </w:r>
    </w:p>
    <w:p w14:paraId="03B801E4" w14:textId="093AA0B5" w:rsidR="00D54CFE" w:rsidRDefault="00D54CFE" w:rsidP="00A97B46">
      <w:pPr>
        <w:rPr>
          <w:b/>
          <w:bCs/>
          <w:lang w:val="en-GB"/>
        </w:rPr>
      </w:pPr>
      <w:r>
        <w:rPr>
          <w:b/>
          <w:bCs/>
          <w:lang w:val="en-GB"/>
        </w:rPr>
        <w:t>Features shown on the FMP base map</w:t>
      </w:r>
    </w:p>
    <w:p w14:paraId="12971430" w14:textId="3AADE0CB" w:rsidR="006F4427" w:rsidRPr="006F4427" w:rsidRDefault="00D54CFE" w:rsidP="00D54CFE">
      <w:pPr>
        <w:pStyle w:val="ListParagraph"/>
        <w:numPr>
          <w:ilvl w:val="0"/>
          <w:numId w:val="37"/>
        </w:numPr>
        <w:ind w:left="284" w:hanging="284"/>
        <w:rPr>
          <w:rFonts w:ascii="Arial" w:hAnsi="Arial" w:cs="Arial"/>
          <w:lang w:val="en-GB"/>
        </w:rPr>
      </w:pPr>
      <w:r w:rsidRPr="006F4427">
        <w:rPr>
          <w:rFonts w:ascii="Arial" w:hAnsi="Arial" w:cs="Arial"/>
          <w:lang w:val="en-GB"/>
        </w:rPr>
        <w:t>Check that the FMP base map (supplied by LLS) shows the location of the following features, where they are present in the FMP area:</w:t>
      </w:r>
    </w:p>
    <w:tbl>
      <w:tblPr>
        <w:tblStyle w:val="TableGridLight"/>
        <w:tblW w:w="992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399"/>
        <w:gridCol w:w="426"/>
        <w:gridCol w:w="4677"/>
      </w:tblGrid>
      <w:tr w:rsidR="006F4427" w14:paraId="4053E6E8" w14:textId="77777777" w:rsidTr="005F5FAC">
        <w:sdt>
          <w:sdtPr>
            <w:rPr>
              <w:lang w:val="en-GB"/>
            </w:rPr>
            <w:id w:val="78307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B1D5EB" w14:textId="265E4CE8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70689DF7" w14:textId="24259745" w:rsidR="006F4427" w:rsidRDefault="006F4427" w:rsidP="006F4427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Forested areas</w:t>
            </w:r>
          </w:p>
        </w:tc>
        <w:sdt>
          <w:sdtPr>
            <w:rPr>
              <w:lang w:val="en-GB"/>
            </w:rPr>
            <w:id w:val="188868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88107D6" w14:textId="625C80D0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0916875E" w14:textId="4F841720" w:rsidR="006F4427" w:rsidRDefault="006F4427" w:rsidP="006F4427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Areas of outstanding biodiversity value</w:t>
            </w:r>
          </w:p>
        </w:tc>
      </w:tr>
      <w:tr w:rsidR="006F4427" w14:paraId="0F9B7C32" w14:textId="77777777" w:rsidTr="005F5FAC">
        <w:sdt>
          <w:sdtPr>
            <w:rPr>
              <w:lang w:val="en-GB"/>
            </w:rPr>
            <w:id w:val="-14196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CE303D" w14:textId="4BDF54AE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1A1D8BD3" w14:textId="51583598" w:rsidR="006F4427" w:rsidRDefault="006F4427" w:rsidP="006F4427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Recorded locations of any threatened species listed in Appendix A</w:t>
            </w:r>
          </w:p>
        </w:tc>
        <w:sdt>
          <w:sdtPr>
            <w:rPr>
              <w:lang w:val="en-GB"/>
            </w:rPr>
            <w:id w:val="-206216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A89D446" w14:textId="6C3BE65C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14A16B3B" w14:textId="757A7422" w:rsidR="006F4427" w:rsidRDefault="006F4427" w:rsidP="006F4427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Wetlands and surrounding 20 metre area</w:t>
            </w:r>
          </w:p>
        </w:tc>
      </w:tr>
      <w:tr w:rsidR="006F4427" w14:paraId="18D9EE5A" w14:textId="77777777" w:rsidTr="005F5FAC">
        <w:sdt>
          <w:sdtPr>
            <w:rPr>
              <w:lang w:val="en-GB"/>
            </w:rPr>
            <w:id w:val="-110280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F841C2" w14:textId="04678FF4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00FFA724" w14:textId="4D7F1EB7" w:rsidR="006F4427" w:rsidRDefault="006F4427" w:rsidP="006F4427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Recorded locations of any threatened populations</w:t>
            </w:r>
          </w:p>
        </w:tc>
        <w:sdt>
          <w:sdtPr>
            <w:rPr>
              <w:lang w:val="en-GB"/>
            </w:rPr>
            <w:id w:val="187673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ABBC6A0" w14:textId="3E99A363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40BFCAF5" w14:textId="2F6A04FB" w:rsidR="006F4427" w:rsidRDefault="006F4427" w:rsidP="006F4427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Rainforest</w:t>
            </w:r>
          </w:p>
        </w:tc>
      </w:tr>
      <w:tr w:rsidR="006F4427" w14:paraId="4A97227A" w14:textId="77777777" w:rsidTr="005F5FAC">
        <w:sdt>
          <w:sdtPr>
            <w:rPr>
              <w:lang w:val="en-GB"/>
            </w:rPr>
            <w:id w:val="-75983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99A1E6" w14:textId="50411AC8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4FE4DF07" w14:textId="06BFBB37" w:rsidR="006F4427" w:rsidRDefault="006F4427" w:rsidP="006F4427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Slope angles (where available)</w:t>
            </w:r>
          </w:p>
        </w:tc>
        <w:sdt>
          <w:sdtPr>
            <w:rPr>
              <w:lang w:val="en-GB"/>
            </w:rPr>
            <w:id w:val="681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A4CEDBB" w14:textId="567547F2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1448DEC7" w14:textId="168DEA0D" w:rsidR="006F4427" w:rsidRDefault="006F4427" w:rsidP="006F4427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Old growth forest</w:t>
            </w:r>
          </w:p>
        </w:tc>
      </w:tr>
      <w:tr w:rsidR="006F4427" w14:paraId="22D1BDFD" w14:textId="77777777" w:rsidTr="005F5FAC">
        <w:sdt>
          <w:sdtPr>
            <w:rPr>
              <w:lang w:val="en-GB"/>
            </w:rPr>
            <w:id w:val="-16919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128647" w14:textId="10453F48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18B6111C" w14:textId="2F9BE96E" w:rsidR="006F4427" w:rsidRDefault="006F4427" w:rsidP="006F4427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Areas mapped as PNF Core Koala Habitat (</w:t>
            </w:r>
            <w:r w:rsidRPr="005F5FAC">
              <w:rPr>
                <w:sz w:val="22"/>
                <w:szCs w:val="28"/>
                <w:lang w:val="en-GB"/>
              </w:rPr>
              <w:t>PNF Code for Northern NSW</w:t>
            </w:r>
            <w:r w:rsidR="005F5FAC">
              <w:rPr>
                <w:sz w:val="22"/>
                <w:szCs w:val="28"/>
                <w:lang w:val="en-GB"/>
              </w:rPr>
              <w:t xml:space="preserve"> only</w:t>
            </w:r>
            <w:r w:rsidRPr="00411949">
              <w:rPr>
                <w:sz w:val="22"/>
                <w:szCs w:val="28"/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-92819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BBB254F" w14:textId="5A5E157C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7592FBC5" w14:textId="7C150172" w:rsidR="006F4427" w:rsidRDefault="006F4427" w:rsidP="006F4427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Mapped drainage features and associated riparian exclusion zones</w:t>
            </w:r>
          </w:p>
        </w:tc>
      </w:tr>
      <w:tr w:rsidR="006F4427" w14:paraId="538ACF9D" w14:textId="77777777" w:rsidTr="005F5FAC">
        <w:sdt>
          <w:sdtPr>
            <w:rPr>
              <w:lang w:val="en-GB"/>
            </w:rPr>
            <w:id w:val="-136860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3724B7B" w14:textId="246762A3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32C68CD8" w14:textId="6F39A0C7" w:rsidR="006F4427" w:rsidRDefault="006F4427" w:rsidP="006F4427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Areas identified as high koala habitat suitability</w:t>
            </w:r>
          </w:p>
        </w:tc>
        <w:sdt>
          <w:sdtPr>
            <w:rPr>
              <w:lang w:val="en-GB"/>
            </w:rPr>
            <w:id w:val="1534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616082C" w14:textId="61574B28" w:rsidR="006F4427" w:rsidRDefault="005F5FAC" w:rsidP="006F4427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7" w:type="dxa"/>
          </w:tcPr>
          <w:p w14:paraId="16444153" w14:textId="14F95B4C" w:rsidR="006F4427" w:rsidRDefault="006F4427" w:rsidP="006F4427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Areas where annual rainfall erosivity is equal to or greater than 6000 (PNF Code for Northern NSW only)</w:t>
            </w:r>
          </w:p>
        </w:tc>
      </w:tr>
    </w:tbl>
    <w:p w14:paraId="3B2119B4" w14:textId="3ECB26AA" w:rsidR="006F4427" w:rsidRDefault="006F4427" w:rsidP="00D54CFE">
      <w:pPr>
        <w:rPr>
          <w:lang w:val="en-GB"/>
        </w:rPr>
        <w:sectPr w:rsidR="006F4427" w:rsidSect="00A40E2C">
          <w:type w:val="continuous"/>
          <w:pgSz w:w="11906" w:h="16838"/>
          <w:pgMar w:top="1276" w:right="907" w:bottom="851" w:left="907" w:header="720" w:footer="720" w:gutter="0"/>
          <w:cols w:space="720"/>
          <w:noEndnote/>
          <w:docGrid w:linePitch="272"/>
        </w:sectPr>
      </w:pPr>
    </w:p>
    <w:p w14:paraId="7C8EE451" w14:textId="6499B137" w:rsidR="006F4427" w:rsidRDefault="006F4427" w:rsidP="006F4427">
      <w:pPr>
        <w:pStyle w:val="ListParagraph"/>
        <w:numPr>
          <w:ilvl w:val="0"/>
          <w:numId w:val="37"/>
        </w:numPr>
        <w:ind w:left="284" w:hanging="284"/>
        <w:rPr>
          <w:rFonts w:ascii="Arial" w:hAnsi="Arial" w:cs="Arial"/>
          <w:lang w:val="en-GB"/>
        </w:rPr>
      </w:pPr>
      <w:r w:rsidRPr="006F4427">
        <w:rPr>
          <w:rFonts w:ascii="Arial" w:hAnsi="Arial" w:cs="Arial"/>
          <w:lang w:val="en-GB"/>
        </w:rPr>
        <w:t>Check that the FMP base map (supplied by LLS) shows the location of the following features, where they are present adjacent to the FMP area:</w:t>
      </w:r>
    </w:p>
    <w:tbl>
      <w:tblPr>
        <w:tblStyle w:val="TableGridLight"/>
        <w:tblW w:w="992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678"/>
        <w:gridCol w:w="425"/>
        <w:gridCol w:w="4399"/>
      </w:tblGrid>
      <w:tr w:rsidR="005F5FAC" w14:paraId="05A7F927" w14:textId="77777777" w:rsidTr="00AF584C">
        <w:sdt>
          <w:sdtPr>
            <w:rPr>
              <w:lang w:val="en-GB"/>
            </w:rPr>
            <w:id w:val="-1488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F60FFD" w14:textId="2DEFF085" w:rsidR="005F5FAC" w:rsidRDefault="005F5FAC" w:rsidP="005F5F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38D046EF" w14:textId="77777777" w:rsidR="005F5FAC" w:rsidRDefault="005F5FAC" w:rsidP="005F5FAC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Forested areas</w:t>
            </w:r>
          </w:p>
        </w:tc>
        <w:sdt>
          <w:sdtPr>
            <w:rPr>
              <w:lang w:val="en-GB"/>
            </w:rPr>
            <w:id w:val="-119846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93E197D" w14:textId="29D11DD0" w:rsidR="005F5FAC" w:rsidRDefault="005F5FAC" w:rsidP="005F5F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4E64A202" w14:textId="567186AF" w:rsidR="005F5FAC" w:rsidRDefault="005F5FAC" w:rsidP="005F5FAC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Areas mapped as PNF Core Koala Habitat (</w:t>
            </w:r>
            <w:r w:rsidRPr="005F5FAC">
              <w:rPr>
                <w:sz w:val="22"/>
                <w:szCs w:val="28"/>
                <w:lang w:val="en-GB"/>
              </w:rPr>
              <w:t>PNF Code for Northern NSW</w:t>
            </w:r>
            <w:r>
              <w:rPr>
                <w:sz w:val="22"/>
                <w:szCs w:val="28"/>
                <w:lang w:val="en-GB"/>
              </w:rPr>
              <w:t xml:space="preserve"> only</w:t>
            </w:r>
            <w:r w:rsidRPr="00411949">
              <w:rPr>
                <w:sz w:val="22"/>
                <w:szCs w:val="28"/>
                <w:lang w:val="en-GB"/>
              </w:rPr>
              <w:t>)</w:t>
            </w:r>
          </w:p>
        </w:tc>
      </w:tr>
      <w:tr w:rsidR="005F5FAC" w14:paraId="2E53F761" w14:textId="77777777" w:rsidTr="00AF584C">
        <w:sdt>
          <w:sdtPr>
            <w:rPr>
              <w:lang w:val="en-GB"/>
            </w:rPr>
            <w:id w:val="70052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80DF927" w14:textId="79DF63A7" w:rsidR="005F5FAC" w:rsidRDefault="005F5FAC" w:rsidP="005F5F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6B1C188B" w14:textId="0EF11250" w:rsidR="005F5FAC" w:rsidRDefault="005F5FAC" w:rsidP="005F5FAC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Recorded locations of any threatened species listed in Appendix A</w:t>
            </w:r>
          </w:p>
        </w:tc>
        <w:sdt>
          <w:sdtPr>
            <w:rPr>
              <w:lang w:val="en-GB"/>
            </w:rPr>
            <w:id w:val="3183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FE6825C" w14:textId="4B9B692A" w:rsidR="005F5FAC" w:rsidRDefault="005F5FAC" w:rsidP="005F5F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3923D29F" w14:textId="241E41DB" w:rsidR="005F5FAC" w:rsidRDefault="005F5FAC" w:rsidP="005F5FAC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Areas of outstanding biodiversity value</w:t>
            </w:r>
          </w:p>
        </w:tc>
      </w:tr>
      <w:tr w:rsidR="005F5FAC" w14:paraId="76667DDA" w14:textId="77777777" w:rsidTr="00AF584C">
        <w:sdt>
          <w:sdtPr>
            <w:rPr>
              <w:lang w:val="en-GB"/>
            </w:rPr>
            <w:id w:val="80589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6460101" w14:textId="32AA4A8B" w:rsidR="005F5FAC" w:rsidRDefault="005F5FAC" w:rsidP="005F5F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26A1691E" w14:textId="18FBE5C4" w:rsidR="005F5FAC" w:rsidRDefault="005F5FAC" w:rsidP="005F5FAC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Recorded locations of any threatened populations</w:t>
            </w:r>
            <w:r>
              <w:rPr>
                <w:sz w:val="22"/>
                <w:szCs w:val="28"/>
                <w:lang w:val="en-GB"/>
              </w:rPr>
              <w:t xml:space="preserve"> and communities</w:t>
            </w:r>
          </w:p>
        </w:tc>
        <w:sdt>
          <w:sdtPr>
            <w:rPr>
              <w:lang w:val="en-GB"/>
            </w:rPr>
            <w:id w:val="53461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94A7101" w14:textId="37D140FB" w:rsidR="005F5FAC" w:rsidRDefault="005F5FAC" w:rsidP="005F5F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57DDE351" w14:textId="71B6AF87" w:rsidR="005F5FAC" w:rsidRDefault="005F5FAC" w:rsidP="005F5FAC">
            <w:pPr>
              <w:rPr>
                <w:lang w:val="en-GB"/>
              </w:rPr>
            </w:pPr>
            <w:r>
              <w:rPr>
                <w:sz w:val="22"/>
                <w:szCs w:val="28"/>
                <w:lang w:val="en-GB"/>
              </w:rPr>
              <w:t xml:space="preserve">Wetlands </w:t>
            </w:r>
            <w:r w:rsidRPr="00A27425">
              <w:rPr>
                <w:sz w:val="22"/>
                <w:szCs w:val="28"/>
                <w:lang w:val="en-GB"/>
              </w:rPr>
              <w:t>and surrounding 20 metre area</w:t>
            </w:r>
          </w:p>
        </w:tc>
      </w:tr>
      <w:tr w:rsidR="005F5FAC" w14:paraId="3B899C63" w14:textId="77777777" w:rsidTr="00AF584C">
        <w:sdt>
          <w:sdtPr>
            <w:rPr>
              <w:lang w:val="en-GB"/>
            </w:rPr>
            <w:id w:val="152366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4F715D2" w14:textId="12DC9DB5" w:rsidR="005F5FAC" w:rsidRDefault="005F5FAC" w:rsidP="005F5F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260CFC6C" w14:textId="3C15AF77" w:rsidR="005F5FAC" w:rsidRDefault="005F5FAC" w:rsidP="005F5FAC">
            <w:pPr>
              <w:rPr>
                <w:lang w:val="en-GB"/>
              </w:rPr>
            </w:pPr>
            <w:r w:rsidRPr="00411949">
              <w:rPr>
                <w:sz w:val="22"/>
                <w:szCs w:val="28"/>
                <w:lang w:val="en-GB"/>
              </w:rPr>
              <w:t>Areas identified as high koala habitat suitability</w:t>
            </w:r>
          </w:p>
        </w:tc>
        <w:sdt>
          <w:sdtPr>
            <w:rPr>
              <w:lang w:val="en-GB"/>
            </w:rPr>
            <w:id w:val="64587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B3C7A9F" w14:textId="0878BFCA" w:rsidR="005F5FAC" w:rsidRDefault="005F5FAC" w:rsidP="005F5F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4399" w:type="dxa"/>
          </w:tcPr>
          <w:p w14:paraId="3A39193A" w14:textId="1B6251AC" w:rsidR="005F5FAC" w:rsidRDefault="005F5FAC" w:rsidP="005F5FAC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Mapped drainage features and associated riparian exclusion zones</w:t>
            </w:r>
          </w:p>
        </w:tc>
      </w:tr>
    </w:tbl>
    <w:p w14:paraId="7730650B" w14:textId="77777777" w:rsidR="006F4427" w:rsidRPr="006F4427" w:rsidRDefault="006F4427" w:rsidP="006F4427">
      <w:pPr>
        <w:pStyle w:val="ListParagraph"/>
        <w:ind w:left="284"/>
        <w:rPr>
          <w:rFonts w:ascii="Arial" w:hAnsi="Arial" w:cs="Arial"/>
          <w:lang w:val="en-GB"/>
        </w:rPr>
      </w:pPr>
    </w:p>
    <w:p w14:paraId="1CE47E8C" w14:textId="3625704F" w:rsidR="005F5FAC" w:rsidRDefault="005F5FAC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50FB8616" w14:textId="3597ECEC" w:rsidR="005F5FAC" w:rsidRDefault="005F5FAC" w:rsidP="005F5FAC">
      <w:pPr>
        <w:rPr>
          <w:lang w:val="en-GB"/>
        </w:rPr>
      </w:pPr>
      <w:r>
        <w:rPr>
          <w:lang w:val="en-GB"/>
        </w:rPr>
        <w:lastRenderedPageBreak/>
        <w:t>Mark the following additional features on the FMP map if they are present in the FMP area (</w:t>
      </w:r>
      <w:r w:rsidRPr="0081375D">
        <w:rPr>
          <w:b/>
          <w:bCs/>
          <w:lang w:val="en-GB"/>
        </w:rPr>
        <w:t>Attachment 1</w:t>
      </w:r>
      <w:r>
        <w:rPr>
          <w:lang w:val="en-GB"/>
        </w:rPr>
        <w:t>).</w:t>
      </w:r>
    </w:p>
    <w:p w14:paraId="7F1CDA53" w14:textId="1F158081" w:rsidR="006F4427" w:rsidRPr="00D54CFE" w:rsidRDefault="005F5FAC" w:rsidP="00D54CFE">
      <w:pPr>
        <w:rPr>
          <w:lang w:val="en-GB"/>
        </w:rPr>
      </w:pPr>
      <w:r w:rsidRPr="00857C10">
        <w:rPr>
          <w:lang w:val="en-GB"/>
        </w:rPr>
        <w:t>Before you mark roads or crossings on the FMP map</w:t>
      </w:r>
      <w:r>
        <w:rPr>
          <w:lang w:val="en-GB"/>
        </w:rPr>
        <w:t>(s) (</w:t>
      </w:r>
      <w:r w:rsidRPr="00EF7EE9">
        <w:rPr>
          <w:i/>
          <w:iCs/>
          <w:lang w:val="en-GB"/>
        </w:rPr>
        <w:t>**</w:t>
      </w:r>
      <w:r>
        <w:rPr>
          <w:lang w:val="en-GB"/>
        </w:rPr>
        <w:t>)</w:t>
      </w:r>
      <w:r w:rsidRPr="00857C10">
        <w:rPr>
          <w:lang w:val="en-GB"/>
        </w:rPr>
        <w:t xml:space="preserve">, refer to </w:t>
      </w:r>
      <w:r w:rsidRPr="001E246E">
        <w:rPr>
          <w:lang w:val="en-GB"/>
        </w:rPr>
        <w:t xml:space="preserve">section </w:t>
      </w:r>
      <w:r w:rsidR="001E246E" w:rsidRPr="001E246E">
        <w:rPr>
          <w:lang w:val="en-GB"/>
        </w:rPr>
        <w:t>5</w:t>
      </w:r>
      <w:r w:rsidRPr="001E246E">
        <w:rPr>
          <w:lang w:val="en-GB"/>
        </w:rPr>
        <w:t xml:space="preserve"> of</w:t>
      </w:r>
      <w:r w:rsidRPr="00857C10">
        <w:rPr>
          <w:lang w:val="en-GB"/>
        </w:rPr>
        <w:t xml:space="preserve"> this FMP template. The names and numbers you use on the map should be the same as the names and numbers used in the tabl</w:t>
      </w:r>
      <w:r w:rsidRPr="001D37BB">
        <w:rPr>
          <w:lang w:val="en-GB"/>
        </w:rPr>
        <w:t>es.</w:t>
      </w:r>
    </w:p>
    <w:tbl>
      <w:tblPr>
        <w:tblStyle w:val="DPItable"/>
        <w:tblW w:w="10055" w:type="dxa"/>
        <w:tblLook w:val="04A0" w:firstRow="1" w:lastRow="0" w:firstColumn="1" w:lastColumn="0" w:noHBand="0" w:noVBand="1"/>
      </w:tblPr>
      <w:tblGrid>
        <w:gridCol w:w="5478"/>
        <w:gridCol w:w="1061"/>
        <w:gridCol w:w="1127"/>
        <w:gridCol w:w="1305"/>
        <w:gridCol w:w="1084"/>
      </w:tblGrid>
      <w:tr w:rsidR="00837CA7" w14:paraId="32B0EAFA" w14:textId="77777777" w:rsidTr="005F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78" w:type="dxa"/>
          </w:tcPr>
          <w:p w14:paraId="7EBED042" w14:textId="77777777" w:rsidR="00837CA7" w:rsidRPr="005F5FAC" w:rsidRDefault="00837CA7" w:rsidP="00837CA7">
            <w:pPr>
              <w:rPr>
                <w:lang w:val="en-GB"/>
              </w:rPr>
            </w:pPr>
            <w:r w:rsidRPr="005F5FAC">
              <w:rPr>
                <w:lang w:val="en-GB"/>
              </w:rPr>
              <w:t>Features</w:t>
            </w:r>
          </w:p>
        </w:tc>
        <w:tc>
          <w:tcPr>
            <w:tcW w:w="1061" w:type="dxa"/>
          </w:tcPr>
          <w:p w14:paraId="7948772C" w14:textId="77777777" w:rsidR="00837CA7" w:rsidRPr="005F5FAC" w:rsidRDefault="00837CA7" w:rsidP="00837CA7">
            <w:pPr>
              <w:rPr>
                <w:lang w:val="en-GB"/>
              </w:rPr>
            </w:pPr>
            <w:r w:rsidRPr="005F5FAC">
              <w:rPr>
                <w:lang w:val="en-GB"/>
              </w:rPr>
              <w:t>Northern NSW</w:t>
            </w:r>
          </w:p>
        </w:tc>
        <w:tc>
          <w:tcPr>
            <w:tcW w:w="1127" w:type="dxa"/>
          </w:tcPr>
          <w:p w14:paraId="6C10D548" w14:textId="77777777" w:rsidR="00837CA7" w:rsidRPr="005F5FAC" w:rsidRDefault="00837CA7" w:rsidP="00837CA7">
            <w:pPr>
              <w:rPr>
                <w:lang w:val="en-GB"/>
              </w:rPr>
            </w:pPr>
            <w:r w:rsidRPr="005F5FAC">
              <w:rPr>
                <w:lang w:val="en-GB"/>
              </w:rPr>
              <w:t>Southern NSW</w:t>
            </w:r>
          </w:p>
        </w:tc>
        <w:tc>
          <w:tcPr>
            <w:tcW w:w="1305" w:type="dxa"/>
          </w:tcPr>
          <w:p w14:paraId="5CD32690" w14:textId="73B75179" w:rsidR="00837CA7" w:rsidRPr="005F5FAC" w:rsidRDefault="00837CA7" w:rsidP="00837CA7">
            <w:pPr>
              <w:rPr>
                <w:lang w:val="en-GB"/>
              </w:rPr>
            </w:pPr>
            <w:r w:rsidRPr="005F5FAC">
              <w:rPr>
                <w:lang w:val="en-GB"/>
              </w:rPr>
              <w:t>Cypress</w:t>
            </w:r>
            <w:r w:rsidR="005F5FAC" w:rsidRPr="005F5FAC">
              <w:rPr>
                <w:lang w:val="en-GB"/>
              </w:rPr>
              <w:t>/</w:t>
            </w:r>
            <w:r w:rsidR="00A1326E" w:rsidRPr="005F5FAC">
              <w:rPr>
                <w:lang w:val="en-GB"/>
              </w:rPr>
              <w:t xml:space="preserve"> </w:t>
            </w:r>
            <w:r w:rsidRPr="005F5FAC">
              <w:rPr>
                <w:lang w:val="en-GB"/>
              </w:rPr>
              <w:t>Western</w:t>
            </w:r>
            <w:r w:rsidR="00A1326E" w:rsidRPr="005F5FAC">
              <w:rPr>
                <w:lang w:val="en-GB"/>
              </w:rPr>
              <w:t xml:space="preserve"> Hardwoods</w:t>
            </w:r>
          </w:p>
        </w:tc>
        <w:tc>
          <w:tcPr>
            <w:tcW w:w="1084" w:type="dxa"/>
          </w:tcPr>
          <w:p w14:paraId="2B7B4272" w14:textId="77777777" w:rsidR="00837CA7" w:rsidRPr="005F5FAC" w:rsidRDefault="00837CA7" w:rsidP="00837CA7">
            <w:pPr>
              <w:rPr>
                <w:lang w:val="en-GB"/>
              </w:rPr>
            </w:pPr>
            <w:r w:rsidRPr="005F5FAC">
              <w:rPr>
                <w:lang w:val="en-GB"/>
              </w:rPr>
              <w:t>River Red Gum</w:t>
            </w:r>
          </w:p>
        </w:tc>
      </w:tr>
      <w:tr w:rsidR="00837CA7" w14:paraId="69286EDC" w14:textId="77777777" w:rsidTr="005F5FAC">
        <w:tc>
          <w:tcPr>
            <w:tcW w:w="5478" w:type="dxa"/>
          </w:tcPr>
          <w:p w14:paraId="65A3382C" w14:textId="38F688BA" w:rsidR="00837CA7" w:rsidRDefault="006F4427" w:rsidP="00837CA7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>T</w:t>
            </w:r>
            <w:r w:rsidR="00D54CFE">
              <w:rPr>
                <w:lang w:val="en-GB"/>
              </w:rPr>
              <w:t>hreatened ecological communities</w:t>
            </w:r>
          </w:p>
        </w:tc>
        <w:sdt>
          <w:sdtPr>
            <w:rPr>
              <w:lang w:val="en-GB"/>
            </w:rPr>
            <w:id w:val="176510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1AECB06" w14:textId="70CFCD27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7073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</w:tcPr>
              <w:p w14:paraId="69AF7341" w14:textId="05EA7120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7009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0AE568CC" w14:textId="0957DEB0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6996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1DF207F8" w14:textId="77061AFF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37CA7" w14:paraId="5464EBA0" w14:textId="77777777" w:rsidTr="005F5FAC">
        <w:tc>
          <w:tcPr>
            <w:tcW w:w="5478" w:type="dxa"/>
          </w:tcPr>
          <w:p w14:paraId="4F31EFD9" w14:textId="6FCAF58B" w:rsidR="00837CA7" w:rsidRDefault="00955474" w:rsidP="00837CA7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>Site evidence</w:t>
            </w:r>
            <w:r w:rsidR="00837CA7">
              <w:rPr>
                <w:lang w:val="en-GB"/>
              </w:rPr>
              <w:t xml:space="preserve"> of threatened species as listed in Appendix A of th</w:t>
            </w:r>
            <w:r>
              <w:rPr>
                <w:lang w:val="en-GB"/>
              </w:rPr>
              <w:t>e PNF Code of Practice, if you find this during forestry operations</w:t>
            </w:r>
          </w:p>
        </w:tc>
        <w:sdt>
          <w:sdtPr>
            <w:rPr>
              <w:lang w:val="en-GB"/>
            </w:rPr>
            <w:id w:val="-88194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9CB3052" w14:textId="1E815B31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4389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1309A77D" w14:textId="7B5E24D3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409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746B16E3" w14:textId="6D56D345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3825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4B59F04F" w14:textId="7A1DA2E7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F5FAC" w14:paraId="13F97F3D" w14:textId="77777777" w:rsidTr="005F5FAC">
        <w:tc>
          <w:tcPr>
            <w:tcW w:w="5478" w:type="dxa"/>
          </w:tcPr>
          <w:p w14:paraId="32DE370F" w14:textId="0683F62C" w:rsidR="005F5FAC" w:rsidRDefault="005F5FAC" w:rsidP="00837CA7">
            <w:pPr>
              <w:rPr>
                <w:lang w:val="en-GB"/>
              </w:rPr>
            </w:pPr>
            <w:r w:rsidRPr="00A27425">
              <w:rPr>
                <w:sz w:val="22"/>
                <w:szCs w:val="28"/>
                <w:lang w:val="en-GB"/>
              </w:rPr>
              <w:t>Wetlands</w:t>
            </w:r>
            <w:r>
              <w:rPr>
                <w:sz w:val="22"/>
                <w:szCs w:val="28"/>
                <w:lang w:val="en-GB"/>
              </w:rPr>
              <w:t xml:space="preserve"> </w:t>
            </w:r>
            <w:r w:rsidRPr="00A27425">
              <w:rPr>
                <w:sz w:val="22"/>
                <w:szCs w:val="28"/>
                <w:lang w:val="en-GB"/>
              </w:rPr>
              <w:t>and surrounding 20 metre area</w:t>
            </w:r>
          </w:p>
        </w:tc>
        <w:sdt>
          <w:sdtPr>
            <w:rPr>
              <w:lang w:val="en-GB"/>
            </w:rPr>
            <w:id w:val="-9537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11F2FB57" w14:textId="62566416" w:rsidR="005F5FAC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1838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31A0F79F" w14:textId="299E156D" w:rsidR="005F5FAC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3274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07485F63" w14:textId="151EC440" w:rsidR="005F5FAC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3021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7E801D85" w14:textId="43AD670E" w:rsidR="005F5FAC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37CA7" w14:paraId="13C0ADDD" w14:textId="77777777" w:rsidTr="005F5FAC">
        <w:tc>
          <w:tcPr>
            <w:tcW w:w="5478" w:type="dxa"/>
          </w:tcPr>
          <w:p w14:paraId="0792E749" w14:textId="7C76B9BA" w:rsidR="00837CA7" w:rsidRDefault="00837CA7" w:rsidP="00837CA7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>H</w:t>
            </w:r>
            <w:r w:rsidRPr="00EF7EE9">
              <w:rPr>
                <w:lang w:val="en-GB"/>
              </w:rPr>
              <w:t>eathland</w:t>
            </w:r>
            <w:r>
              <w:rPr>
                <w:lang w:val="en-GB"/>
              </w:rPr>
              <w:t>s and surrounding 20 metre area</w:t>
            </w:r>
          </w:p>
        </w:tc>
        <w:sdt>
          <w:sdtPr>
            <w:rPr>
              <w:lang w:val="en-GB"/>
            </w:rPr>
            <w:id w:val="-5662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29BF8C26" w14:textId="3B3AF8C7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1621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34706339" w14:textId="6557A9F6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9262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569B5E3E" w14:textId="0657509D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84" w:type="dxa"/>
            <w:shd w:val="clear" w:color="auto" w:fill="E7E6E6" w:themeFill="background2"/>
          </w:tcPr>
          <w:p w14:paraId="217B56E1" w14:textId="77777777" w:rsidR="00837CA7" w:rsidRDefault="00837CA7" w:rsidP="00837CA7">
            <w:pPr>
              <w:rPr>
                <w:i/>
                <w:iCs/>
                <w:lang w:val="en-GB"/>
              </w:rPr>
            </w:pPr>
          </w:p>
        </w:tc>
      </w:tr>
      <w:tr w:rsidR="00837CA7" w14:paraId="2FB9C832" w14:textId="77777777" w:rsidTr="005F5FAC">
        <w:tc>
          <w:tcPr>
            <w:tcW w:w="5478" w:type="dxa"/>
          </w:tcPr>
          <w:p w14:paraId="61DAACA2" w14:textId="71C002F0" w:rsidR="00837CA7" w:rsidRDefault="00837CA7" w:rsidP="00837CA7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>Rocky outcrops and surrounding 20 metre area</w:t>
            </w:r>
          </w:p>
        </w:tc>
        <w:sdt>
          <w:sdtPr>
            <w:rPr>
              <w:lang w:val="en-GB"/>
            </w:rPr>
            <w:id w:val="-106032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1D1DA948" w14:textId="570211CD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271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15F3EE40" w14:textId="66DF9AD0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5159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4A07BE7A" w14:textId="13920D39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84" w:type="dxa"/>
            <w:shd w:val="clear" w:color="auto" w:fill="E7E6E6" w:themeFill="background2"/>
          </w:tcPr>
          <w:p w14:paraId="26233520" w14:textId="77777777" w:rsidR="00837CA7" w:rsidRDefault="00837CA7" w:rsidP="00837CA7">
            <w:pPr>
              <w:rPr>
                <w:i/>
                <w:iCs/>
                <w:lang w:val="en-GB"/>
              </w:rPr>
            </w:pPr>
          </w:p>
        </w:tc>
      </w:tr>
      <w:tr w:rsidR="00837CA7" w14:paraId="334EFB78" w14:textId="77777777" w:rsidTr="005F5FAC">
        <w:tc>
          <w:tcPr>
            <w:tcW w:w="5478" w:type="dxa"/>
          </w:tcPr>
          <w:p w14:paraId="0541E927" w14:textId="6E3DA074" w:rsidR="00837CA7" w:rsidRDefault="00837CA7" w:rsidP="00837CA7">
            <w:pPr>
              <w:rPr>
                <w:lang w:val="en-GB"/>
              </w:rPr>
            </w:pPr>
            <w:bookmarkStart w:id="19" w:name="_Hlk101866510"/>
            <w:r>
              <w:rPr>
                <w:lang w:val="en-GB"/>
              </w:rPr>
              <w:t xml:space="preserve">Cliffs, caves, </w:t>
            </w:r>
            <w:proofErr w:type="gramStart"/>
            <w:r>
              <w:rPr>
                <w:lang w:val="en-GB"/>
              </w:rPr>
              <w:t>tunnels</w:t>
            </w:r>
            <w:proofErr w:type="gramEnd"/>
            <w:r>
              <w:rPr>
                <w:lang w:val="en-GB"/>
              </w:rPr>
              <w:t xml:space="preserve"> and disused mine shafts (excluding open pits less than 3m deep) and surrounding 10 metre area</w:t>
            </w:r>
          </w:p>
        </w:tc>
        <w:sdt>
          <w:sdtPr>
            <w:rPr>
              <w:lang w:val="en-GB"/>
            </w:rPr>
            <w:id w:val="-90367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C9A3F7B" w14:textId="29567A17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4941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54822201" w14:textId="3C306ABE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5838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1F5F75C7" w14:textId="0E0F04D7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9587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2C361EF9" w14:textId="1744B817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6F4427" w14:paraId="4EF42711" w14:textId="77777777" w:rsidTr="005F5FAC">
        <w:tc>
          <w:tcPr>
            <w:tcW w:w="5478" w:type="dxa"/>
          </w:tcPr>
          <w:p w14:paraId="67ACA483" w14:textId="56A8914C" w:rsidR="006F4427" w:rsidRDefault="006F4427" w:rsidP="00837CA7">
            <w:pPr>
              <w:rPr>
                <w:lang w:val="en-GB"/>
              </w:rPr>
            </w:pPr>
            <w:r>
              <w:rPr>
                <w:lang w:val="en-GB"/>
              </w:rPr>
              <w:t>Steep slopes</w:t>
            </w:r>
          </w:p>
        </w:tc>
        <w:sdt>
          <w:sdtPr>
            <w:rPr>
              <w:lang w:val="en-GB"/>
            </w:rPr>
            <w:id w:val="-206902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65302D2C" w14:textId="4045CC28" w:rsidR="006F442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867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0441ED4B" w14:textId="4F4BB3A8" w:rsidR="006F442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305" w:type="dxa"/>
            <w:shd w:val="clear" w:color="auto" w:fill="E7E6E6" w:themeFill="background2"/>
          </w:tcPr>
          <w:p w14:paraId="703916D5" w14:textId="77777777" w:rsidR="006F4427" w:rsidRDefault="006F4427" w:rsidP="00837CA7">
            <w:pPr>
              <w:rPr>
                <w:i/>
                <w:iCs/>
                <w:lang w:val="en-GB"/>
              </w:rPr>
            </w:pPr>
          </w:p>
        </w:tc>
        <w:tc>
          <w:tcPr>
            <w:tcW w:w="1084" w:type="dxa"/>
            <w:shd w:val="clear" w:color="auto" w:fill="E7E6E6" w:themeFill="background2"/>
          </w:tcPr>
          <w:p w14:paraId="592DD93F" w14:textId="77777777" w:rsidR="006F4427" w:rsidRDefault="006F4427" w:rsidP="00837CA7">
            <w:pPr>
              <w:rPr>
                <w:i/>
                <w:iCs/>
                <w:lang w:val="en-GB"/>
              </w:rPr>
            </w:pPr>
          </w:p>
        </w:tc>
      </w:tr>
      <w:tr w:rsidR="00837CA7" w14:paraId="501442DB" w14:textId="77777777" w:rsidTr="005F5FAC">
        <w:tc>
          <w:tcPr>
            <w:tcW w:w="5478" w:type="dxa"/>
          </w:tcPr>
          <w:p w14:paraId="4B11E642" w14:textId="26767E96" w:rsidR="00837CA7" w:rsidRDefault="00837CA7" w:rsidP="00837CA7">
            <w:pPr>
              <w:rPr>
                <w:lang w:val="en-GB"/>
              </w:rPr>
            </w:pPr>
            <w:r>
              <w:rPr>
                <w:lang w:val="en-GB"/>
              </w:rPr>
              <w:t>Aboriginal objects or places and associated protection</w:t>
            </w:r>
            <w:r w:rsidR="00955474">
              <w:rPr>
                <w:lang w:val="en-GB"/>
              </w:rPr>
              <w:t xml:space="preserve"> </w:t>
            </w:r>
            <w:r>
              <w:rPr>
                <w:lang w:val="en-GB"/>
              </w:rPr>
              <w:t>zones</w:t>
            </w:r>
          </w:p>
        </w:tc>
        <w:sdt>
          <w:sdtPr>
            <w:rPr>
              <w:lang w:val="en-GB"/>
            </w:rPr>
            <w:id w:val="128238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08BB453A" w14:textId="7FD252C0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5553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135B6DFB" w14:textId="5387040B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722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3596FA98" w14:textId="76BB4D1E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5369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7C186CD6" w14:textId="3A3ED0F0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bookmarkEnd w:id="19"/>
      <w:tr w:rsidR="00837CA7" w14:paraId="744470EC" w14:textId="77777777" w:rsidTr="005F5FAC">
        <w:tc>
          <w:tcPr>
            <w:tcW w:w="5478" w:type="dxa"/>
          </w:tcPr>
          <w:p w14:paraId="3455A1CD" w14:textId="5C694315" w:rsidR="00837CA7" w:rsidRDefault="00837CA7" w:rsidP="00837CA7">
            <w:pPr>
              <w:rPr>
                <w:lang w:val="en-GB"/>
              </w:rPr>
            </w:pPr>
            <w:r>
              <w:rPr>
                <w:lang w:val="en-GB"/>
              </w:rPr>
              <w:t>Listed heritage items and surrounding 10 metre area</w:t>
            </w:r>
          </w:p>
        </w:tc>
        <w:sdt>
          <w:sdtPr>
            <w:rPr>
              <w:lang w:val="en-GB"/>
            </w:rPr>
            <w:id w:val="76782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542D11EF" w14:textId="3B6D5ABE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2932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6015DD35" w14:textId="35F8784E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1106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41D41CDC" w14:textId="1D7F1A1E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1400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0163FF43" w14:textId="2EA9F9D4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37CA7" w14:paraId="6EC90235" w14:textId="77777777" w:rsidTr="005F5FAC">
        <w:tc>
          <w:tcPr>
            <w:tcW w:w="5478" w:type="dxa"/>
          </w:tcPr>
          <w:p w14:paraId="00AD07CC" w14:textId="2838B7E4" w:rsidR="00837CA7" w:rsidRDefault="00837CA7" w:rsidP="00837CA7">
            <w:pPr>
              <w:rPr>
                <w:lang w:val="en-GB"/>
              </w:rPr>
            </w:pPr>
            <w:r>
              <w:rPr>
                <w:lang w:val="en-GB"/>
              </w:rPr>
              <w:t>Areas of existing mass movement</w:t>
            </w:r>
          </w:p>
        </w:tc>
        <w:sdt>
          <w:sdtPr>
            <w:rPr>
              <w:lang w:val="en-GB"/>
            </w:rPr>
            <w:id w:val="-181587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0910D815" w14:textId="0E0D0995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4846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663E4F3B" w14:textId="5F954223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125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7F727936" w14:textId="1B797A37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84" w:type="dxa"/>
            <w:shd w:val="clear" w:color="auto" w:fill="E7E6E6" w:themeFill="background2"/>
          </w:tcPr>
          <w:p w14:paraId="65A10EFE" w14:textId="77777777" w:rsidR="00837CA7" w:rsidRDefault="00837CA7" w:rsidP="00837CA7">
            <w:pPr>
              <w:rPr>
                <w:i/>
                <w:iCs/>
                <w:lang w:val="en-GB"/>
              </w:rPr>
            </w:pPr>
          </w:p>
        </w:tc>
      </w:tr>
      <w:tr w:rsidR="00837CA7" w14:paraId="58B021EC" w14:textId="77777777" w:rsidTr="005F5FAC">
        <w:tc>
          <w:tcPr>
            <w:tcW w:w="5478" w:type="dxa"/>
          </w:tcPr>
          <w:p w14:paraId="3066A696" w14:textId="2AE2FA90" w:rsidR="00837CA7" w:rsidRDefault="00837CA7" w:rsidP="00837CA7">
            <w:pPr>
              <w:rPr>
                <w:lang w:val="en-GB"/>
              </w:rPr>
            </w:pPr>
            <w:r>
              <w:rPr>
                <w:lang w:val="en-GB"/>
              </w:rPr>
              <w:t>Dispersible and highly erodible soils</w:t>
            </w:r>
          </w:p>
        </w:tc>
        <w:sdt>
          <w:sdtPr>
            <w:rPr>
              <w:lang w:val="en-GB"/>
            </w:rPr>
            <w:id w:val="10174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6D11A1BB" w14:textId="300F145C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9283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58766996" w14:textId="2BCA107C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84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51BD73A3" w14:textId="6EBDFC0B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084" w:type="dxa"/>
            <w:shd w:val="clear" w:color="auto" w:fill="E7E6E6" w:themeFill="background2"/>
          </w:tcPr>
          <w:p w14:paraId="6C0A0D61" w14:textId="77777777" w:rsidR="00837CA7" w:rsidRDefault="00837CA7" w:rsidP="00837CA7">
            <w:pPr>
              <w:rPr>
                <w:i/>
                <w:iCs/>
                <w:lang w:val="en-GB"/>
              </w:rPr>
            </w:pPr>
          </w:p>
        </w:tc>
      </w:tr>
      <w:tr w:rsidR="00837CA7" w14:paraId="25D01E82" w14:textId="77777777" w:rsidTr="005F5FAC">
        <w:tc>
          <w:tcPr>
            <w:tcW w:w="5478" w:type="dxa"/>
          </w:tcPr>
          <w:p w14:paraId="6A5E5890" w14:textId="77777777" w:rsidR="00837CA7" w:rsidRDefault="00837CA7" w:rsidP="00837CA7">
            <w:pPr>
              <w:rPr>
                <w:lang w:val="en-GB"/>
              </w:rPr>
            </w:pPr>
            <w:r>
              <w:rPr>
                <w:lang w:val="en-GB"/>
              </w:rPr>
              <w:t>Location of silvicultural treatments outlined in the Forest Management Plan</w:t>
            </w:r>
          </w:p>
        </w:tc>
        <w:sdt>
          <w:sdtPr>
            <w:rPr>
              <w:lang w:val="en-GB"/>
            </w:rPr>
            <w:id w:val="31815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40788745" w14:textId="6FBE2D0E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098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6AEA3EAD" w14:textId="642D798F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1345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3773602B" w14:textId="087A5593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3575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603D2C0F" w14:textId="42CC6CE3" w:rsidR="00837CA7" w:rsidRDefault="005F5FAC" w:rsidP="00837CA7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F5FAC" w14:paraId="0721F95D" w14:textId="77777777" w:rsidTr="005F5FAC">
        <w:tc>
          <w:tcPr>
            <w:tcW w:w="5478" w:type="dxa"/>
          </w:tcPr>
          <w:p w14:paraId="3C2F19A6" w14:textId="77777777" w:rsidR="005F5FAC" w:rsidRDefault="005F5FAC" w:rsidP="005F5FAC">
            <w:pPr>
              <w:rPr>
                <w:lang w:val="en-GB"/>
              </w:rPr>
            </w:pPr>
            <w:r>
              <w:rPr>
                <w:lang w:val="en-GB"/>
              </w:rPr>
              <w:t>Existing and proposed roads**</w:t>
            </w:r>
          </w:p>
        </w:tc>
        <w:sdt>
          <w:sdtPr>
            <w:rPr>
              <w:lang w:val="en-GB"/>
            </w:rPr>
            <w:id w:val="143563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75F7C686" w14:textId="67AD628B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3017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3D87FEFC" w14:textId="01AA54A1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5950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254DF093" w14:textId="7E7D47B3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6503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3A1307E0" w14:textId="2734AC78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F5FAC" w14:paraId="662B4A1A" w14:textId="77777777" w:rsidTr="005F5FAC">
        <w:tc>
          <w:tcPr>
            <w:tcW w:w="5478" w:type="dxa"/>
          </w:tcPr>
          <w:p w14:paraId="3D682839" w14:textId="77777777" w:rsidR="005F5FAC" w:rsidRDefault="005F5FAC" w:rsidP="005F5FAC">
            <w:pPr>
              <w:rPr>
                <w:lang w:val="en-GB"/>
              </w:rPr>
            </w:pPr>
            <w:r>
              <w:rPr>
                <w:lang w:val="en-GB"/>
              </w:rPr>
              <w:t>Existing and proposed drainage feature crossings**</w:t>
            </w:r>
          </w:p>
        </w:tc>
        <w:sdt>
          <w:sdtPr>
            <w:rPr>
              <w:lang w:val="en-GB"/>
            </w:rPr>
            <w:id w:val="6951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5FDBD877" w14:textId="478D4EBC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61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100C2B32" w14:textId="13124A62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178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3DE1C819" w14:textId="3FBC3B0A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3811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19C643FF" w14:textId="3331B345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F5FAC" w14:paraId="6CBF06C3" w14:textId="77777777" w:rsidTr="005F5FAC">
        <w:tc>
          <w:tcPr>
            <w:tcW w:w="5478" w:type="dxa"/>
          </w:tcPr>
          <w:p w14:paraId="25C6B7B1" w14:textId="77777777" w:rsidR="005F5FAC" w:rsidRDefault="005F5FAC" w:rsidP="005F5FAC">
            <w:pPr>
              <w:rPr>
                <w:lang w:val="en-GB"/>
              </w:rPr>
            </w:pPr>
            <w:r>
              <w:rPr>
                <w:lang w:val="en-GB"/>
              </w:rPr>
              <w:t>Log landings</w:t>
            </w:r>
          </w:p>
        </w:tc>
        <w:sdt>
          <w:sdtPr>
            <w:rPr>
              <w:lang w:val="en-GB"/>
            </w:rPr>
            <w:id w:val="101272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5381B886" w14:textId="0F438474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9740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shd w:val="clear" w:color="auto" w:fill="auto"/>
              </w:tcPr>
              <w:p w14:paraId="3290C180" w14:textId="2C3D1A7A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4894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765C16A6" w14:textId="3F2D86F9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2287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45DDE5A0" w14:textId="509FD154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F5FAC" w14:paraId="01563705" w14:textId="77777777" w:rsidTr="005F5FAC">
        <w:tc>
          <w:tcPr>
            <w:tcW w:w="5478" w:type="dxa"/>
          </w:tcPr>
          <w:p w14:paraId="7773464C" w14:textId="77777777" w:rsidR="005F5FAC" w:rsidRDefault="005F5FAC" w:rsidP="005F5FAC">
            <w:pPr>
              <w:rPr>
                <w:lang w:val="en-GB"/>
              </w:rPr>
            </w:pPr>
            <w:r>
              <w:rPr>
                <w:lang w:val="en-GB"/>
              </w:rPr>
              <w:t>Portable mill sites</w:t>
            </w:r>
          </w:p>
        </w:tc>
        <w:sdt>
          <w:sdtPr>
            <w:rPr>
              <w:lang w:val="en-GB"/>
            </w:rPr>
            <w:id w:val="-146812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1C5CBB56" w14:textId="278F91F4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9266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</w:tcPr>
              <w:p w14:paraId="2C8B911C" w14:textId="49DEF84F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9616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14:paraId="014AA1DD" w14:textId="09E8D129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579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273041BA" w14:textId="43ACB8EF" w:rsidR="005F5FAC" w:rsidRDefault="005F5FAC" w:rsidP="005F5FAC">
                <w:pPr>
                  <w:rPr>
                    <w:i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63896D81" w14:textId="77777777" w:rsidR="00B3385C" w:rsidRPr="0085076F" w:rsidRDefault="00B3385C" w:rsidP="00A97B46">
      <w:pPr>
        <w:rPr>
          <w:i/>
          <w:iCs/>
          <w:lang w:val="en-GB"/>
        </w:rPr>
      </w:pPr>
    </w:p>
    <w:bookmarkEnd w:id="18"/>
    <w:p w14:paraId="3C5F92B7" w14:textId="0995529D" w:rsidR="000B6326" w:rsidRDefault="000B6326" w:rsidP="00E94D71">
      <w:pPr>
        <w:rPr>
          <w:lang w:val="en-GB"/>
        </w:rPr>
      </w:pPr>
    </w:p>
    <w:p w14:paraId="6615D104" w14:textId="77777777" w:rsidR="005F5FAC" w:rsidRDefault="005F5FAC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7DC8220A" w14:textId="7B758254" w:rsidR="007F712F" w:rsidRDefault="00961BF3" w:rsidP="00EF7EE9">
      <w:pPr>
        <w:rPr>
          <w:lang w:val="en-GB"/>
        </w:rPr>
      </w:pPr>
      <w:r w:rsidRPr="001D37BB">
        <w:rPr>
          <w:b/>
          <w:bCs/>
          <w:lang w:val="en-GB"/>
        </w:rPr>
        <w:lastRenderedPageBreak/>
        <w:t>Note</w:t>
      </w:r>
      <w:r w:rsidRPr="001D37BB">
        <w:rPr>
          <w:lang w:val="en-GB"/>
        </w:rPr>
        <w:t xml:space="preserve">: </w:t>
      </w:r>
      <w:r w:rsidR="00633838">
        <w:rPr>
          <w:lang w:val="en-GB"/>
        </w:rPr>
        <w:t xml:space="preserve">The PNF Code </w:t>
      </w:r>
      <w:r w:rsidR="00AD3F6B">
        <w:rPr>
          <w:lang w:val="en-GB"/>
        </w:rPr>
        <w:t>identifies</w:t>
      </w:r>
      <w:r w:rsidR="00633838">
        <w:rPr>
          <w:lang w:val="en-GB"/>
        </w:rPr>
        <w:t xml:space="preserve"> the parts of the Forest Management Plan that can be amended</w:t>
      </w:r>
      <w:r w:rsidR="00C90E0D">
        <w:rPr>
          <w:lang w:val="en-GB"/>
        </w:rPr>
        <w:t xml:space="preserve"> without LLS approval. </w:t>
      </w:r>
      <w:r w:rsidR="00A9638A">
        <w:rPr>
          <w:lang w:val="en-GB"/>
        </w:rPr>
        <w:t xml:space="preserve">As per </w:t>
      </w:r>
      <w:r w:rsidR="00EA5944">
        <w:rPr>
          <w:lang w:val="en-GB"/>
        </w:rPr>
        <w:t>Clause 4</w:t>
      </w:r>
      <w:r w:rsidR="00A9638A">
        <w:rPr>
          <w:lang w:val="en-GB"/>
        </w:rPr>
        <w:t>.</w:t>
      </w:r>
      <w:r w:rsidR="00AC771A">
        <w:rPr>
          <w:lang w:val="en-GB"/>
        </w:rPr>
        <w:t>1</w:t>
      </w:r>
      <w:r w:rsidR="007A5300">
        <w:rPr>
          <w:lang w:val="en-GB"/>
        </w:rPr>
        <w:t>(</w:t>
      </w:r>
      <w:r w:rsidR="00EA5944">
        <w:rPr>
          <w:lang w:val="en-GB"/>
        </w:rPr>
        <w:t>7</w:t>
      </w:r>
      <w:r w:rsidR="007A5300">
        <w:rPr>
          <w:lang w:val="en-GB"/>
        </w:rPr>
        <w:t xml:space="preserve">) </w:t>
      </w:r>
      <w:r w:rsidR="00C90E0D">
        <w:rPr>
          <w:lang w:val="en-GB"/>
        </w:rPr>
        <w:t xml:space="preserve">of the PNF Code, </w:t>
      </w:r>
      <w:r w:rsidR="007F712F">
        <w:rPr>
          <w:lang w:val="en-GB"/>
        </w:rPr>
        <w:t xml:space="preserve">the landholder can amend </w:t>
      </w:r>
      <w:r w:rsidR="006B17F5">
        <w:rPr>
          <w:lang w:val="en-GB"/>
        </w:rPr>
        <w:t xml:space="preserve">the following </w:t>
      </w:r>
      <w:r w:rsidR="000231A0">
        <w:rPr>
          <w:lang w:val="en-GB"/>
        </w:rPr>
        <w:t xml:space="preserve">parts of </w:t>
      </w:r>
      <w:r w:rsidR="007F712F">
        <w:rPr>
          <w:lang w:val="en-GB"/>
        </w:rPr>
        <w:t>the Forest Management Plan Map</w:t>
      </w:r>
      <w:r w:rsidR="00043042">
        <w:rPr>
          <w:lang w:val="en-GB"/>
        </w:rPr>
        <w:t>:</w:t>
      </w:r>
    </w:p>
    <w:p w14:paraId="6F436E8B" w14:textId="2232BFAD" w:rsidR="00960F31" w:rsidRDefault="006E5749" w:rsidP="006B17F5">
      <w:pPr>
        <w:pStyle w:val="ListParagraph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20" w:name="_Toc48918885"/>
      <w:r>
        <w:rPr>
          <w:rFonts w:ascii="Arial" w:hAnsi="Arial" w:cs="Arial"/>
          <w:color w:val="000000"/>
          <w:sz w:val="20"/>
          <w:szCs w:val="20"/>
        </w:rPr>
        <w:t>s</w:t>
      </w:r>
      <w:r w:rsidR="00960F31">
        <w:rPr>
          <w:rFonts w:ascii="Arial" w:hAnsi="Arial" w:cs="Arial"/>
          <w:color w:val="000000"/>
          <w:sz w:val="20"/>
          <w:szCs w:val="20"/>
        </w:rPr>
        <w:t>lope angles</w:t>
      </w:r>
    </w:p>
    <w:p w14:paraId="48F8BF91" w14:textId="03730996" w:rsidR="006B17F5" w:rsidRPr="00F27E81" w:rsidRDefault="006B17F5" w:rsidP="006B17F5">
      <w:pPr>
        <w:pStyle w:val="ListParagraph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27E81">
        <w:rPr>
          <w:rFonts w:ascii="Arial" w:hAnsi="Arial" w:cs="Arial"/>
          <w:color w:val="000000"/>
          <w:sz w:val="20"/>
          <w:szCs w:val="20"/>
        </w:rPr>
        <w:t>the location of silvicultural treatments outlined in the Forest Management Plan</w:t>
      </w:r>
    </w:p>
    <w:p w14:paraId="09DA04A2" w14:textId="0ABB2C75" w:rsidR="006B17F5" w:rsidRPr="00F27E81" w:rsidRDefault="006B17F5" w:rsidP="006B17F5">
      <w:pPr>
        <w:pStyle w:val="ListParagraph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27E81">
        <w:rPr>
          <w:rFonts w:ascii="Arial" w:hAnsi="Arial" w:cs="Arial"/>
          <w:color w:val="000000"/>
          <w:sz w:val="20"/>
          <w:szCs w:val="20"/>
        </w:rPr>
        <w:t>the indicative location of existing and proposed roads and drainage feature crossings</w:t>
      </w:r>
      <w:r w:rsidR="00F27E81" w:rsidRPr="00F27E81">
        <w:rPr>
          <w:rFonts w:ascii="Arial" w:hAnsi="Arial" w:cs="Arial"/>
          <w:color w:val="000000"/>
          <w:sz w:val="20"/>
          <w:szCs w:val="20"/>
        </w:rPr>
        <w:t xml:space="preserve"> within the FMP area</w:t>
      </w:r>
    </w:p>
    <w:p w14:paraId="0BF05DFF" w14:textId="02B722CE" w:rsidR="006B17F5" w:rsidRDefault="006B17F5" w:rsidP="006B17F5">
      <w:pPr>
        <w:pStyle w:val="ListParagraph"/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27E81">
        <w:rPr>
          <w:rFonts w:ascii="Arial" w:hAnsi="Arial" w:cs="Arial"/>
          <w:color w:val="000000" w:themeColor="text1"/>
          <w:sz w:val="20"/>
          <w:szCs w:val="20"/>
        </w:rPr>
        <w:t>the indicative location of log landings and portable mill sites</w:t>
      </w:r>
      <w:r w:rsidR="00F27E81" w:rsidRPr="00F27E81">
        <w:rPr>
          <w:rFonts w:ascii="Arial" w:hAnsi="Arial" w:cs="Arial"/>
          <w:color w:val="000000"/>
          <w:sz w:val="20"/>
          <w:szCs w:val="20"/>
        </w:rPr>
        <w:t xml:space="preserve"> within the FMP area</w:t>
      </w:r>
    </w:p>
    <w:p w14:paraId="46BEF9A6" w14:textId="4158FDD5" w:rsidR="00043042" w:rsidRDefault="00043042" w:rsidP="0004304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Arial"/>
          <w:color w:val="000000"/>
          <w:szCs w:val="20"/>
        </w:rPr>
      </w:pPr>
    </w:p>
    <w:p w14:paraId="0E0EB890" w14:textId="190F7D10" w:rsidR="00043042" w:rsidRPr="00043042" w:rsidRDefault="00043042" w:rsidP="0004304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Arial"/>
          <w:color w:val="000000"/>
          <w:szCs w:val="20"/>
        </w:rPr>
      </w:pPr>
      <w:r>
        <w:rPr>
          <w:lang w:val="en-GB"/>
        </w:rPr>
        <w:t>Any amendments to other parts of the FMP Map may only occur with the approval of Local Land Services.</w:t>
      </w:r>
    </w:p>
    <w:p w14:paraId="2653B9BE" w14:textId="77777777" w:rsidR="00597EB3" w:rsidRDefault="00597EB3" w:rsidP="00E066F7">
      <w:pPr>
        <w:pStyle w:val="Heading1"/>
        <w:spacing w:before="0"/>
      </w:pPr>
      <w:bookmarkStart w:id="21" w:name="_Toc99454316"/>
    </w:p>
    <w:p w14:paraId="576FCAFB" w14:textId="2D07816F" w:rsidR="00A91F7C" w:rsidRDefault="009F5182" w:rsidP="00E066F7">
      <w:pPr>
        <w:pStyle w:val="Heading1"/>
        <w:spacing w:before="0"/>
      </w:pPr>
      <w:bookmarkStart w:id="22" w:name="_Toc102237149"/>
      <w:bookmarkStart w:id="23" w:name="_Toc102237289"/>
      <w:r>
        <w:t>2</w:t>
      </w:r>
      <w:r w:rsidR="00470505" w:rsidRPr="00E066F7">
        <w:t xml:space="preserve">. </w:t>
      </w:r>
      <w:r w:rsidR="00A847E3" w:rsidRPr="00E066F7">
        <w:t xml:space="preserve">Forest </w:t>
      </w:r>
      <w:r w:rsidR="00DE0D29">
        <w:t>m</w:t>
      </w:r>
      <w:r w:rsidR="00A847E3" w:rsidRPr="00E066F7">
        <w:t>anagement</w:t>
      </w:r>
      <w:bookmarkEnd w:id="20"/>
      <w:bookmarkEnd w:id="21"/>
      <w:bookmarkEnd w:id="22"/>
      <w:bookmarkEnd w:id="23"/>
    </w:p>
    <w:p w14:paraId="5E70C69F" w14:textId="14FCFD1A" w:rsidR="009F06DC" w:rsidRPr="009F06DC" w:rsidRDefault="009F06DC" w:rsidP="009F06DC">
      <w:r>
        <w:t xml:space="preserve">The </w:t>
      </w:r>
      <w:r w:rsidR="007B5ABD">
        <w:t xml:space="preserve">following written section outlines the Forest Management Plan. Sections below can be amended by the </w:t>
      </w:r>
      <w:proofErr w:type="gramStart"/>
      <w:r w:rsidR="007B5ABD">
        <w:t>landholder</w:t>
      </w:r>
      <w:r w:rsidR="00B248CE">
        <w:t>,</w:t>
      </w:r>
      <w:proofErr w:type="gramEnd"/>
      <w:r w:rsidR="00B248CE">
        <w:t xml:space="preserve"> however Local Land Services must be notified as soon as possible after the amendment is made.</w:t>
      </w:r>
    </w:p>
    <w:p w14:paraId="6F636F31" w14:textId="4EE71CE9" w:rsidR="000161F0" w:rsidRDefault="009F5182" w:rsidP="00E066F7">
      <w:pPr>
        <w:pStyle w:val="Heading2"/>
        <w:rPr>
          <w:lang w:val="en-GB"/>
        </w:rPr>
      </w:pPr>
      <w:bookmarkStart w:id="24" w:name="_Toc99454317"/>
      <w:bookmarkStart w:id="25" w:name="_Toc102237150"/>
      <w:bookmarkStart w:id="26" w:name="_Toc102237290"/>
      <w:r>
        <w:rPr>
          <w:lang w:val="en-GB"/>
        </w:rPr>
        <w:t>2</w:t>
      </w:r>
      <w:r w:rsidR="00470505" w:rsidRPr="00E066F7">
        <w:rPr>
          <w:lang w:val="en-GB"/>
        </w:rPr>
        <w:t xml:space="preserve">.1. </w:t>
      </w:r>
      <w:r w:rsidR="00A847E3" w:rsidRPr="00E066F7">
        <w:rPr>
          <w:lang w:val="en-GB"/>
        </w:rPr>
        <w:t xml:space="preserve">Forest </w:t>
      </w:r>
      <w:r w:rsidR="00B224ED">
        <w:rPr>
          <w:lang w:val="en-GB"/>
        </w:rPr>
        <w:t>m</w:t>
      </w:r>
      <w:r w:rsidR="00A847E3" w:rsidRPr="00E066F7">
        <w:rPr>
          <w:lang w:val="en-GB"/>
        </w:rPr>
        <w:t xml:space="preserve">anagement </w:t>
      </w:r>
      <w:r w:rsidR="00B224ED">
        <w:rPr>
          <w:lang w:val="en-GB"/>
        </w:rPr>
        <w:t>o</w:t>
      </w:r>
      <w:r w:rsidR="00A847E3" w:rsidRPr="00E066F7">
        <w:rPr>
          <w:lang w:val="en-GB"/>
        </w:rPr>
        <w:t>bjectives</w:t>
      </w:r>
      <w:bookmarkEnd w:id="24"/>
      <w:bookmarkEnd w:id="25"/>
      <w:bookmarkEnd w:id="26"/>
    </w:p>
    <w:p w14:paraId="54ADA4EF" w14:textId="23A72067" w:rsidR="000161F0" w:rsidRPr="004B4792" w:rsidRDefault="000161F0" w:rsidP="000161F0">
      <w:pPr>
        <w:pStyle w:val="Featuretext-option2"/>
      </w:pPr>
      <w:r>
        <w:t>Refer to the F</w:t>
      </w:r>
      <w:r w:rsidR="001F4C53">
        <w:t>M</w:t>
      </w:r>
      <w:r>
        <w:t xml:space="preserve">P Guidelines </w:t>
      </w:r>
      <w:r w:rsidRPr="00AF584C">
        <w:t xml:space="preserve">– page </w:t>
      </w:r>
      <w:r w:rsidR="00AF584C">
        <w:t>11</w:t>
      </w:r>
    </w:p>
    <w:p w14:paraId="4A6FA8B6" w14:textId="77777777" w:rsidR="00BB25C0" w:rsidRDefault="004B185A" w:rsidP="00BB25C0">
      <w:pPr>
        <w:spacing w:before="24" w:after="0" w:line="240" w:lineRule="auto"/>
        <w:ind w:right="-20"/>
        <w:rPr>
          <w:lang w:val="en-GB"/>
        </w:rPr>
      </w:pPr>
      <w:bookmarkStart w:id="27" w:name="_Hlk49512004"/>
      <w:r>
        <w:rPr>
          <w:lang w:val="en-GB"/>
        </w:rPr>
        <w:t>The landholder(s)’ f</w:t>
      </w:r>
      <w:r w:rsidR="00470505" w:rsidRPr="00470505">
        <w:rPr>
          <w:lang w:val="en-GB"/>
        </w:rPr>
        <w:t>orest management objectives</w:t>
      </w:r>
      <w:r w:rsidR="00022FE1">
        <w:rPr>
          <w:lang w:val="en-GB"/>
        </w:rPr>
        <w:t xml:space="preserve"> are</w:t>
      </w:r>
      <w:r>
        <w:rPr>
          <w:lang w:val="en-GB"/>
        </w:rPr>
        <w:t xml:space="preserve"> as follows</w:t>
      </w:r>
      <w:r w:rsidR="004B29A0">
        <w:rPr>
          <w:lang w:val="en-GB"/>
        </w:rPr>
        <w:t>:</w:t>
      </w:r>
      <w:bookmarkEnd w:id="27"/>
    </w:p>
    <w:p w14:paraId="248225A7" w14:textId="77777777" w:rsidR="00BB25C0" w:rsidRDefault="00BB25C0" w:rsidP="00BB25C0">
      <w:pPr>
        <w:spacing w:before="24" w:after="0" w:line="240" w:lineRule="auto"/>
        <w:ind w:right="-20"/>
        <w:rPr>
          <w:lang w:val="en-GB"/>
        </w:rPr>
      </w:pPr>
    </w:p>
    <w:p w14:paraId="3CD2C496" w14:textId="2FEB4E70" w:rsidR="00470505" w:rsidRDefault="00D22C64" w:rsidP="00BB25C0">
      <w:pPr>
        <w:spacing w:before="24" w:after="0" w:line="240" w:lineRule="auto"/>
        <w:ind w:right="-2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8DDA9" wp14:editId="25DC6A9E">
                <wp:simplePos x="0" y="0"/>
                <wp:positionH relativeFrom="column">
                  <wp:posOffset>19478</wp:posOffset>
                </wp:positionH>
                <wp:positionV relativeFrom="paragraph">
                  <wp:posOffset>145724</wp:posOffset>
                </wp:positionV>
                <wp:extent cx="6316508" cy="0"/>
                <wp:effectExtent l="0" t="0" r="0" b="0"/>
                <wp:wrapNone/>
                <wp:docPr id="45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5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4D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.55pt;margin-top:11.45pt;width:49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"/>
            </w:pict>
          </mc:Fallback>
        </mc:AlternateContent>
      </w:r>
    </w:p>
    <w:p w14:paraId="1E5B274E" w14:textId="71831EE2" w:rsidR="00366DC8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9166D2" wp14:editId="73E52917">
                <wp:simplePos x="0" y="0"/>
                <wp:positionH relativeFrom="column">
                  <wp:posOffset>8255</wp:posOffset>
                </wp:positionH>
                <wp:positionV relativeFrom="paragraph">
                  <wp:posOffset>213021</wp:posOffset>
                </wp:positionV>
                <wp:extent cx="6327140" cy="0"/>
                <wp:effectExtent l="0" t="0" r="0" b="0"/>
                <wp:wrapNone/>
                <wp:docPr id="45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E0A0" id="AutoShape 18" o:spid="_x0000_s1026" type="#_x0000_t32" style="position:absolute;margin-left:.65pt;margin-top:16.75pt;width:498.2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"/>
            </w:pict>
          </mc:Fallback>
        </mc:AlternateContent>
      </w:r>
    </w:p>
    <w:p w14:paraId="65DE33EF" w14:textId="5D9D31AF" w:rsidR="00B13671" w:rsidRDefault="002A4CB0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287DFBC" wp14:editId="7C0E8249">
                <wp:simplePos x="0" y="0"/>
                <wp:positionH relativeFrom="column">
                  <wp:posOffset>-1270</wp:posOffset>
                </wp:positionH>
                <wp:positionV relativeFrom="paragraph">
                  <wp:posOffset>237490</wp:posOffset>
                </wp:positionV>
                <wp:extent cx="6337773" cy="0"/>
                <wp:effectExtent l="0" t="0" r="0" b="0"/>
                <wp:wrapNone/>
                <wp:docPr id="46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7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C724" id="AutoShape 59" o:spid="_x0000_s1026" type="#_x0000_t32" style="position:absolute;margin-left:-.1pt;margin-top:18.7pt;width:499.05pt;height:0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"/>
            </w:pict>
          </mc:Fallback>
        </mc:AlternateContent>
      </w:r>
    </w:p>
    <w:p w14:paraId="4AA018B1" w14:textId="19F737BE" w:rsidR="00470505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2DD7A8" wp14:editId="5C31931D">
                <wp:simplePos x="0" y="0"/>
                <wp:positionH relativeFrom="column">
                  <wp:posOffset>8255</wp:posOffset>
                </wp:positionH>
                <wp:positionV relativeFrom="paragraph">
                  <wp:posOffset>242068</wp:posOffset>
                </wp:positionV>
                <wp:extent cx="6327480" cy="0"/>
                <wp:effectExtent l="0" t="0" r="0" b="0"/>
                <wp:wrapNone/>
                <wp:docPr id="4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D5B5" id="AutoShape 59" o:spid="_x0000_s1026" type="#_x0000_t32" style="position:absolute;margin-left:.65pt;margin-top:19.05pt;width:498.2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"/>
            </w:pict>
          </mc:Fallback>
        </mc:AlternateContent>
      </w:r>
    </w:p>
    <w:p w14:paraId="43D8D962" w14:textId="32C710FD" w:rsidR="00470505" w:rsidRPr="00E066F7" w:rsidRDefault="009F5182" w:rsidP="00E066F7">
      <w:pPr>
        <w:pStyle w:val="Heading2"/>
        <w:rPr>
          <w:lang w:val="en-GB"/>
        </w:rPr>
      </w:pPr>
      <w:bookmarkStart w:id="28" w:name="_Toc99454318"/>
      <w:bookmarkStart w:id="29" w:name="_Toc102237151"/>
      <w:bookmarkStart w:id="30" w:name="_Toc102237291"/>
      <w:r>
        <w:rPr>
          <w:lang w:val="en-GB"/>
        </w:rPr>
        <w:t>2</w:t>
      </w:r>
      <w:r w:rsidR="003C6A4D">
        <w:rPr>
          <w:lang w:val="en-GB"/>
        </w:rPr>
        <w:t>.</w:t>
      </w:r>
      <w:r w:rsidR="00470505" w:rsidRPr="00E066F7">
        <w:rPr>
          <w:lang w:val="en-GB"/>
        </w:rPr>
        <w:t>2. Pre-harvest forest condition</w:t>
      </w:r>
      <w:bookmarkEnd w:id="28"/>
      <w:bookmarkEnd w:id="29"/>
      <w:bookmarkEnd w:id="30"/>
    </w:p>
    <w:p w14:paraId="49E8D21E" w14:textId="3EEBE0C9" w:rsidR="00C95E46" w:rsidRPr="004B4792" w:rsidRDefault="00C95E46" w:rsidP="00C95E46">
      <w:pPr>
        <w:pStyle w:val="Featuretext-option2"/>
      </w:pPr>
      <w:bookmarkStart w:id="31" w:name="_Hlk56778953"/>
      <w:r>
        <w:t>Refer to the F</w:t>
      </w:r>
      <w:r w:rsidR="001F4C53">
        <w:t>M</w:t>
      </w:r>
      <w:r w:rsidR="00963C44">
        <w:t>P</w:t>
      </w:r>
      <w:r>
        <w:t xml:space="preserve"> Guidelines </w:t>
      </w:r>
      <w:r w:rsidRPr="00AF584C">
        <w:t xml:space="preserve">– page </w:t>
      </w:r>
      <w:r w:rsidR="00AF584C" w:rsidRPr="00AF584C">
        <w:t>11</w:t>
      </w:r>
      <w:r w:rsidR="00AF584C">
        <w:t>-13</w:t>
      </w:r>
    </w:p>
    <w:bookmarkEnd w:id="31"/>
    <w:p w14:paraId="0105CCAB" w14:textId="78C72B14" w:rsidR="00470505" w:rsidRDefault="00022FE1" w:rsidP="00A97B46">
      <w:pPr>
        <w:rPr>
          <w:lang w:val="en-GB"/>
        </w:rPr>
      </w:pPr>
      <w:r>
        <w:rPr>
          <w:lang w:val="en-GB"/>
        </w:rPr>
        <w:t>The table below has been c</w:t>
      </w:r>
      <w:r w:rsidR="00620EA8">
        <w:rPr>
          <w:lang w:val="en-GB"/>
        </w:rPr>
        <w:t>omplet</w:t>
      </w:r>
      <w:r>
        <w:rPr>
          <w:lang w:val="en-GB"/>
        </w:rPr>
        <w:t xml:space="preserve">ed </w:t>
      </w:r>
      <w:r w:rsidR="00620EA8">
        <w:rPr>
          <w:lang w:val="en-GB"/>
        </w:rPr>
        <w:t xml:space="preserve">to provide a </w:t>
      </w:r>
      <w:r w:rsidR="006D723A">
        <w:rPr>
          <w:lang w:val="en-GB"/>
        </w:rPr>
        <w:t>current</w:t>
      </w:r>
      <w:r w:rsidR="00620EA8">
        <w:rPr>
          <w:lang w:val="en-GB"/>
        </w:rPr>
        <w:t xml:space="preserve"> description of the pre-harvest condition of the forest.</w:t>
      </w:r>
    </w:p>
    <w:tbl>
      <w:tblPr>
        <w:tblW w:w="9947" w:type="dxa"/>
        <w:tblInd w:w="108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8"/>
        <w:gridCol w:w="6619"/>
      </w:tblGrid>
      <w:tr w:rsidR="00620EA8" w:rsidRPr="008D206F" w14:paraId="409DE60A" w14:textId="77777777" w:rsidTr="00BB25C0">
        <w:trPr>
          <w:cantSplit/>
        </w:trPr>
        <w:tc>
          <w:tcPr>
            <w:tcW w:w="3328" w:type="dxa"/>
            <w:shd w:val="clear" w:color="auto" w:fill="DEE5EC"/>
          </w:tcPr>
          <w:p w14:paraId="3890FC69" w14:textId="1BA30467" w:rsidR="00620EA8" w:rsidRPr="008D206F" w:rsidRDefault="00620EA8" w:rsidP="00E066F7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Forest characteristic</w:t>
            </w:r>
          </w:p>
        </w:tc>
        <w:tc>
          <w:tcPr>
            <w:tcW w:w="6619" w:type="dxa"/>
            <w:shd w:val="clear" w:color="auto" w:fill="DEE5EC"/>
          </w:tcPr>
          <w:p w14:paraId="2D3012B3" w14:textId="1E96B8E0" w:rsidR="00620EA8" w:rsidRPr="008D206F" w:rsidRDefault="00620EA8" w:rsidP="00E066F7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20EA8" w:rsidRPr="008D206F" w14:paraId="1485FA80" w14:textId="77777777" w:rsidTr="00BB25C0">
        <w:trPr>
          <w:cantSplit/>
        </w:trPr>
        <w:tc>
          <w:tcPr>
            <w:tcW w:w="3328" w:type="dxa"/>
            <w:shd w:val="clear" w:color="auto" w:fill="auto"/>
          </w:tcPr>
          <w:p w14:paraId="048EDC29" w14:textId="5BB99ED3" w:rsidR="00620EA8" w:rsidRPr="008D206F" w:rsidRDefault="00B90E71" w:rsidP="00E066F7">
            <w:pPr>
              <w:pStyle w:val="tabletext"/>
              <w:keepNext/>
            </w:pPr>
            <w:r>
              <w:t>Overstory species type and composition</w:t>
            </w:r>
          </w:p>
        </w:tc>
        <w:tc>
          <w:tcPr>
            <w:tcW w:w="6619" w:type="dxa"/>
            <w:shd w:val="clear" w:color="auto" w:fill="auto"/>
          </w:tcPr>
          <w:p w14:paraId="77A0D227" w14:textId="51F2DF1F" w:rsidR="00620EA8" w:rsidRPr="008D206F" w:rsidRDefault="00620EA8" w:rsidP="00E066F7">
            <w:pPr>
              <w:pStyle w:val="tabletext"/>
              <w:keepNext/>
            </w:pPr>
          </w:p>
        </w:tc>
      </w:tr>
      <w:tr w:rsidR="00620EA8" w:rsidRPr="008D206F" w14:paraId="3AEC40A0" w14:textId="77777777" w:rsidTr="00BB25C0">
        <w:trPr>
          <w:cantSplit/>
        </w:trPr>
        <w:tc>
          <w:tcPr>
            <w:tcW w:w="3328" w:type="dxa"/>
            <w:shd w:val="clear" w:color="auto" w:fill="auto"/>
          </w:tcPr>
          <w:p w14:paraId="72E7AE94" w14:textId="2B30F991" w:rsidR="00620EA8" w:rsidRPr="008D206F" w:rsidRDefault="00B90E71" w:rsidP="00E066F7">
            <w:pPr>
              <w:pStyle w:val="tabletext"/>
              <w:keepNext/>
            </w:pPr>
            <w:r>
              <w:t>Known disturbance and harvest history (</w:t>
            </w:r>
            <w:proofErr w:type="gramStart"/>
            <w:r>
              <w:t>e.g.</w:t>
            </w:r>
            <w:proofErr w:type="gramEnd"/>
            <w:r>
              <w:t xml:space="preserve"> previous harvests, fire, grazing etc)</w:t>
            </w:r>
          </w:p>
        </w:tc>
        <w:tc>
          <w:tcPr>
            <w:tcW w:w="6619" w:type="dxa"/>
            <w:shd w:val="clear" w:color="auto" w:fill="auto"/>
          </w:tcPr>
          <w:p w14:paraId="3D2158CE" w14:textId="637671A6" w:rsidR="00620EA8" w:rsidRPr="008D206F" w:rsidRDefault="00620EA8" w:rsidP="00E066F7">
            <w:pPr>
              <w:pStyle w:val="tabletext"/>
              <w:keepNext/>
            </w:pPr>
          </w:p>
        </w:tc>
      </w:tr>
      <w:tr w:rsidR="00620EA8" w:rsidRPr="008D206F" w14:paraId="42DFFA43" w14:textId="77777777" w:rsidTr="00BB25C0">
        <w:trPr>
          <w:cantSplit/>
        </w:trPr>
        <w:tc>
          <w:tcPr>
            <w:tcW w:w="3328" w:type="dxa"/>
            <w:shd w:val="clear" w:color="auto" w:fill="auto"/>
          </w:tcPr>
          <w:p w14:paraId="14781504" w14:textId="4EE0EE0E" w:rsidR="00620EA8" w:rsidRPr="00E15DAA" w:rsidRDefault="00B90E71" w:rsidP="00E066F7">
            <w:pPr>
              <w:pStyle w:val="tabletext"/>
              <w:keepNext/>
            </w:pPr>
            <w:r w:rsidRPr="00E15DAA">
              <w:t>Pre-</w:t>
            </w:r>
            <w:r w:rsidRPr="008D122B">
              <w:t xml:space="preserve">harvest </w:t>
            </w:r>
            <w:r w:rsidRPr="00E15DAA">
              <w:t>basal area</w:t>
            </w:r>
          </w:p>
        </w:tc>
        <w:tc>
          <w:tcPr>
            <w:tcW w:w="6619" w:type="dxa"/>
            <w:shd w:val="clear" w:color="auto" w:fill="auto"/>
          </w:tcPr>
          <w:p w14:paraId="5DCAFA97" w14:textId="6C53BC94" w:rsidR="00620EA8" w:rsidRPr="0064567A" w:rsidRDefault="00620EA8" w:rsidP="00E066F7">
            <w:pPr>
              <w:pStyle w:val="tabletext"/>
              <w:keepNext/>
            </w:pPr>
          </w:p>
        </w:tc>
      </w:tr>
      <w:tr w:rsidR="00620EA8" w:rsidRPr="008D206F" w14:paraId="3B4E7E97" w14:textId="77777777" w:rsidTr="00BB25C0">
        <w:trPr>
          <w:cantSplit/>
        </w:trPr>
        <w:tc>
          <w:tcPr>
            <w:tcW w:w="3328" w:type="dxa"/>
            <w:shd w:val="clear" w:color="auto" w:fill="auto"/>
          </w:tcPr>
          <w:p w14:paraId="2590C385" w14:textId="1F063724" w:rsidR="00620EA8" w:rsidRPr="00E15DAA" w:rsidRDefault="00B90E71" w:rsidP="00E066F7">
            <w:pPr>
              <w:pStyle w:val="tabletext"/>
              <w:keepNext/>
            </w:pPr>
            <w:r w:rsidRPr="00E15DAA">
              <w:t>Stand height (if undertaking Australian Group Selection)</w:t>
            </w:r>
          </w:p>
        </w:tc>
        <w:tc>
          <w:tcPr>
            <w:tcW w:w="6619" w:type="dxa"/>
            <w:shd w:val="clear" w:color="auto" w:fill="auto"/>
          </w:tcPr>
          <w:p w14:paraId="3DA97D5D" w14:textId="173F23F9" w:rsidR="00620EA8" w:rsidRPr="0064567A" w:rsidRDefault="00620EA8" w:rsidP="00E066F7">
            <w:pPr>
              <w:pStyle w:val="tabletext"/>
              <w:keepNext/>
            </w:pPr>
          </w:p>
        </w:tc>
      </w:tr>
      <w:tr w:rsidR="00B90E71" w:rsidRPr="008D206F" w14:paraId="68FA025B" w14:textId="77777777" w:rsidTr="00BB25C0">
        <w:trPr>
          <w:cantSplit/>
        </w:trPr>
        <w:tc>
          <w:tcPr>
            <w:tcW w:w="3328" w:type="dxa"/>
            <w:shd w:val="clear" w:color="auto" w:fill="auto"/>
          </w:tcPr>
          <w:p w14:paraId="1BF11EBD" w14:textId="6EA5B04C" w:rsidR="00B90E71" w:rsidRPr="008D206F" w:rsidRDefault="00B90E71" w:rsidP="00E066F7">
            <w:pPr>
              <w:pStyle w:val="tabletext"/>
              <w:keepNext/>
            </w:pPr>
            <w:r>
              <w:t xml:space="preserve">Pests present </w:t>
            </w:r>
            <w:r w:rsidR="00AE665D">
              <w:t>i</w:t>
            </w:r>
            <w:r>
              <w:t>n the F</w:t>
            </w:r>
            <w:r w:rsidR="009270F1">
              <w:t>M</w:t>
            </w:r>
            <w:r>
              <w:t>P area</w:t>
            </w:r>
          </w:p>
        </w:tc>
        <w:tc>
          <w:tcPr>
            <w:tcW w:w="6619" w:type="dxa"/>
            <w:shd w:val="clear" w:color="auto" w:fill="auto"/>
          </w:tcPr>
          <w:p w14:paraId="0C35047E" w14:textId="77777777" w:rsidR="00B90E71" w:rsidRPr="008D206F" w:rsidRDefault="00B90E71" w:rsidP="00E066F7">
            <w:pPr>
              <w:pStyle w:val="tabletext"/>
              <w:keepNext/>
            </w:pPr>
          </w:p>
        </w:tc>
      </w:tr>
      <w:tr w:rsidR="00B90E71" w:rsidRPr="008D206F" w14:paraId="306179DD" w14:textId="77777777" w:rsidTr="00BB25C0">
        <w:trPr>
          <w:cantSplit/>
        </w:trPr>
        <w:tc>
          <w:tcPr>
            <w:tcW w:w="3328" w:type="dxa"/>
            <w:shd w:val="clear" w:color="auto" w:fill="auto"/>
          </w:tcPr>
          <w:p w14:paraId="2A9C9732" w14:textId="65695875" w:rsidR="00B90E71" w:rsidRPr="008D206F" w:rsidRDefault="00B90E71" w:rsidP="00E066F7">
            <w:pPr>
              <w:pStyle w:val="tabletext"/>
              <w:keepNext/>
            </w:pPr>
            <w:r>
              <w:t>Weeds present in the F</w:t>
            </w:r>
            <w:r w:rsidR="009270F1">
              <w:t>M</w:t>
            </w:r>
            <w:r>
              <w:t>P area</w:t>
            </w:r>
          </w:p>
        </w:tc>
        <w:tc>
          <w:tcPr>
            <w:tcW w:w="6619" w:type="dxa"/>
            <w:shd w:val="clear" w:color="auto" w:fill="auto"/>
          </w:tcPr>
          <w:p w14:paraId="54613600" w14:textId="77777777" w:rsidR="00B90E71" w:rsidRPr="008D206F" w:rsidRDefault="00B90E71" w:rsidP="00E066F7">
            <w:pPr>
              <w:pStyle w:val="tabletext"/>
              <w:keepNext/>
            </w:pPr>
          </w:p>
        </w:tc>
      </w:tr>
    </w:tbl>
    <w:p w14:paraId="4AE92A84" w14:textId="77777777" w:rsidR="00BB25C0" w:rsidRDefault="00BB25C0" w:rsidP="00E066F7">
      <w:pPr>
        <w:pStyle w:val="Heading2"/>
        <w:rPr>
          <w:lang w:val="en-GB"/>
        </w:rPr>
      </w:pPr>
      <w:bookmarkStart w:id="32" w:name="_Toc99454319"/>
    </w:p>
    <w:p w14:paraId="16EECC37" w14:textId="77777777" w:rsidR="00BB25C0" w:rsidRDefault="00BB25C0">
      <w:pPr>
        <w:spacing w:after="0" w:line="240" w:lineRule="auto"/>
        <w:rPr>
          <w:b/>
          <w:bCs/>
          <w:color w:val="002664"/>
          <w:sz w:val="24"/>
          <w:szCs w:val="26"/>
          <w:lang w:val="en-GB"/>
        </w:rPr>
      </w:pPr>
      <w:r>
        <w:rPr>
          <w:lang w:val="en-GB"/>
        </w:rPr>
        <w:br w:type="page"/>
      </w:r>
    </w:p>
    <w:p w14:paraId="07D6F1C8" w14:textId="6E10D601" w:rsidR="00696DCE" w:rsidRDefault="003066AE" w:rsidP="00E066F7">
      <w:pPr>
        <w:pStyle w:val="Heading2"/>
        <w:rPr>
          <w:lang w:val="en-GB"/>
        </w:rPr>
      </w:pPr>
      <w:bookmarkStart w:id="33" w:name="_Toc102237152"/>
      <w:bookmarkStart w:id="34" w:name="_Toc102237292"/>
      <w:r>
        <w:rPr>
          <w:lang w:val="en-GB"/>
        </w:rPr>
        <w:lastRenderedPageBreak/>
        <w:t>2</w:t>
      </w:r>
      <w:r w:rsidR="00BD5310">
        <w:rPr>
          <w:lang w:val="en-GB"/>
        </w:rPr>
        <w:t>.</w:t>
      </w:r>
      <w:r w:rsidR="00BF2367">
        <w:rPr>
          <w:lang w:val="en-GB"/>
        </w:rPr>
        <w:t>3</w:t>
      </w:r>
      <w:r w:rsidR="00696DCE" w:rsidRPr="00E066F7">
        <w:rPr>
          <w:lang w:val="en-GB"/>
        </w:rPr>
        <w:t xml:space="preserve">. </w:t>
      </w:r>
      <w:r w:rsidR="005E1264">
        <w:rPr>
          <w:lang w:val="en-GB"/>
        </w:rPr>
        <w:t>Details of harvesting</w:t>
      </w:r>
      <w:r w:rsidR="005F224E">
        <w:rPr>
          <w:lang w:val="en-GB"/>
        </w:rPr>
        <w:t xml:space="preserve">, silvicultural </w:t>
      </w:r>
      <w:proofErr w:type="gramStart"/>
      <w:r w:rsidR="005F224E">
        <w:rPr>
          <w:lang w:val="en-GB"/>
        </w:rPr>
        <w:t>treatments</w:t>
      </w:r>
      <w:proofErr w:type="gramEnd"/>
      <w:r w:rsidR="00BE15DE">
        <w:rPr>
          <w:lang w:val="en-GB"/>
        </w:rPr>
        <w:t xml:space="preserve"> and forestry operations</w:t>
      </w:r>
      <w:bookmarkEnd w:id="32"/>
      <w:bookmarkEnd w:id="33"/>
      <w:bookmarkEnd w:id="34"/>
    </w:p>
    <w:p w14:paraId="377134A8" w14:textId="057B4E1A" w:rsidR="00BE15DE" w:rsidRDefault="00BE15DE" w:rsidP="00BE15DE">
      <w:pPr>
        <w:rPr>
          <w:lang w:val="en-GB"/>
        </w:rPr>
      </w:pPr>
      <w:r>
        <w:rPr>
          <w:lang w:val="en-GB"/>
        </w:rPr>
        <w:t xml:space="preserve">An overview of the </w:t>
      </w:r>
      <w:r w:rsidR="00184DA0">
        <w:rPr>
          <w:lang w:val="en-GB"/>
        </w:rPr>
        <w:t xml:space="preserve">harvesting and other </w:t>
      </w:r>
      <w:r>
        <w:rPr>
          <w:lang w:val="en-GB"/>
        </w:rPr>
        <w:t xml:space="preserve">forestry operations </w:t>
      </w:r>
      <w:r w:rsidR="00745BDC">
        <w:rPr>
          <w:lang w:val="en-GB"/>
        </w:rPr>
        <w:t>planned to</w:t>
      </w:r>
      <w:r>
        <w:rPr>
          <w:lang w:val="en-GB"/>
        </w:rPr>
        <w:t xml:space="preserve"> be </w:t>
      </w:r>
      <w:r w:rsidR="00D050B3">
        <w:rPr>
          <w:lang w:val="en-GB"/>
        </w:rPr>
        <w:t>carried out</w:t>
      </w:r>
      <w:r>
        <w:rPr>
          <w:lang w:val="en-GB"/>
        </w:rPr>
        <w:t xml:space="preserve"> </w:t>
      </w:r>
      <w:r w:rsidR="00D050B3">
        <w:rPr>
          <w:lang w:val="en-GB"/>
        </w:rPr>
        <w:t>within the Forest Management Plan is provided below:</w:t>
      </w:r>
    </w:p>
    <w:p w14:paraId="4CC21EAC" w14:textId="42445C27" w:rsidR="003F27C7" w:rsidRDefault="003F27C7" w:rsidP="003F27C7">
      <w:pPr>
        <w:rPr>
          <w:lang w:val="en-GB"/>
        </w:rPr>
      </w:pPr>
      <w:bookmarkStart w:id="35" w:name="_Hlk49512457"/>
      <w:r>
        <w:rPr>
          <w:lang w:val="en-GB"/>
        </w:rPr>
        <w:t>Silvicultural techniques to be used within the FMP area:</w:t>
      </w:r>
    </w:p>
    <w:bookmarkEnd w:id="35"/>
    <w:p w14:paraId="4E1F8F50" w14:textId="77777777" w:rsidR="003F27C7" w:rsidRDefault="003C19EC" w:rsidP="003F27C7">
      <w:pPr>
        <w:ind w:left="360"/>
        <w:rPr>
          <w:lang w:val="en-GB"/>
        </w:rPr>
      </w:pPr>
      <w:sdt>
        <w:sdtPr>
          <w:rPr>
            <w:lang w:val="en-GB"/>
          </w:rPr>
          <w:id w:val="-20410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F27C7">
        <w:rPr>
          <w:lang w:val="en-GB"/>
        </w:rPr>
        <w:tab/>
        <w:t>single tree selection</w:t>
      </w:r>
    </w:p>
    <w:p w14:paraId="2BC9E04E" w14:textId="77777777" w:rsidR="003F27C7" w:rsidRDefault="003C19EC" w:rsidP="003F27C7">
      <w:pPr>
        <w:ind w:left="360"/>
        <w:rPr>
          <w:lang w:val="en-GB"/>
        </w:rPr>
      </w:pPr>
      <w:sdt>
        <w:sdtPr>
          <w:rPr>
            <w:lang w:val="en-GB"/>
          </w:rPr>
          <w:id w:val="-14494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F27C7">
        <w:rPr>
          <w:lang w:val="en-GB"/>
        </w:rPr>
        <w:tab/>
        <w:t>thinning</w:t>
      </w:r>
    </w:p>
    <w:p w14:paraId="666FF1FE" w14:textId="5BD823FA" w:rsidR="003F27C7" w:rsidRDefault="003C19EC" w:rsidP="00597EB3">
      <w:pPr>
        <w:ind w:left="360"/>
        <w:rPr>
          <w:lang w:val="en-GB"/>
        </w:rPr>
      </w:pPr>
      <w:sdt>
        <w:sdtPr>
          <w:rPr>
            <w:lang w:val="en-GB"/>
          </w:rPr>
          <w:id w:val="5910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F27C7">
        <w:rPr>
          <w:lang w:val="en-GB"/>
        </w:rPr>
        <w:tab/>
        <w:t>Australian group selection</w:t>
      </w:r>
    </w:p>
    <w:p w14:paraId="0CFDE9AD" w14:textId="7B987B10" w:rsidR="00BE15DE" w:rsidRDefault="00BE15DE" w:rsidP="00BE15D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2E7351DB" wp14:editId="1917FAF4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6534150" cy="0"/>
                <wp:effectExtent l="9525" t="9525" r="9525" b="9525"/>
                <wp:wrapNone/>
                <wp:docPr id="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4B43B" id="AutoShape 65" o:spid="_x0000_s1026" type="#_x0000_t32" style="position:absolute;margin-left:.4pt;margin-top:14pt;width:514.5pt;height:0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"/>
            </w:pict>
          </mc:Fallback>
        </mc:AlternateContent>
      </w:r>
    </w:p>
    <w:p w14:paraId="03FA40C2" w14:textId="77777777" w:rsidR="00BE15DE" w:rsidRDefault="00BE15DE" w:rsidP="00BE15D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4803258D" wp14:editId="3BC473EE">
                <wp:simplePos x="0" y="0"/>
                <wp:positionH relativeFrom="column">
                  <wp:posOffset>5080</wp:posOffset>
                </wp:positionH>
                <wp:positionV relativeFrom="paragraph">
                  <wp:posOffset>173990</wp:posOffset>
                </wp:positionV>
                <wp:extent cx="6534150" cy="0"/>
                <wp:effectExtent l="9525" t="9525" r="9525" b="9525"/>
                <wp:wrapNone/>
                <wp:docPr id="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91B7" id="AutoShape 63" o:spid="_x0000_s1026" type="#_x0000_t32" style="position:absolute;margin-left:.4pt;margin-top:13.7pt;width:514.5pt;height:0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"/>
            </w:pict>
          </mc:Fallback>
        </mc:AlternateContent>
      </w:r>
    </w:p>
    <w:p w14:paraId="3292FAB7" w14:textId="77777777" w:rsidR="00BE15DE" w:rsidRDefault="00BE15DE" w:rsidP="00BE15D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7AA045E7" wp14:editId="71A6A3F4">
                <wp:simplePos x="0" y="0"/>
                <wp:positionH relativeFrom="column">
                  <wp:posOffset>5080</wp:posOffset>
                </wp:positionH>
                <wp:positionV relativeFrom="paragraph">
                  <wp:posOffset>174625</wp:posOffset>
                </wp:positionV>
                <wp:extent cx="6534150" cy="0"/>
                <wp:effectExtent l="9525" t="13970" r="9525" b="5080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DB59" id="AutoShape 66" o:spid="_x0000_s1026" type="#_x0000_t32" style="position:absolute;margin-left:.4pt;margin-top:13.75pt;width:514.5pt;height:0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"/>
            </w:pict>
          </mc:Fallback>
        </mc:AlternateContent>
      </w:r>
    </w:p>
    <w:p w14:paraId="5AD88FA4" w14:textId="77777777" w:rsidR="00CF6E4E" w:rsidRDefault="00CF6E4E" w:rsidP="00CF6E4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3E6615E7" wp14:editId="6D6303A0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6534150" cy="0"/>
                <wp:effectExtent l="9525" t="9525" r="9525" b="9525"/>
                <wp:wrapNone/>
                <wp:docPr id="5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06B3" id="AutoShape 65" o:spid="_x0000_s1026" type="#_x0000_t32" style="position:absolute;margin-left:.4pt;margin-top:14pt;width:514.5pt;height:0;z-index:251658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"/>
            </w:pict>
          </mc:Fallback>
        </mc:AlternateContent>
      </w:r>
    </w:p>
    <w:p w14:paraId="410B7D31" w14:textId="77777777" w:rsidR="00CF6E4E" w:rsidRDefault="00CF6E4E" w:rsidP="00CF6E4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0A8F009F" wp14:editId="2B179207">
                <wp:simplePos x="0" y="0"/>
                <wp:positionH relativeFrom="column">
                  <wp:posOffset>5080</wp:posOffset>
                </wp:positionH>
                <wp:positionV relativeFrom="paragraph">
                  <wp:posOffset>173990</wp:posOffset>
                </wp:positionV>
                <wp:extent cx="6534150" cy="0"/>
                <wp:effectExtent l="9525" t="9525" r="9525" b="9525"/>
                <wp:wrapNone/>
                <wp:docPr id="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BD5D" id="AutoShape 63" o:spid="_x0000_s1026" type="#_x0000_t32" style="position:absolute;margin-left:.4pt;margin-top:13.7pt;width:514.5pt;height:0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SXzQEAAH4DAAAOAAAAZHJzL2Uyb0RvYy54bWysU8Fu2zAMvQ/YPwi6L07SJdi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"/>
            </w:pict>
          </mc:Fallback>
        </mc:AlternateContent>
      </w:r>
    </w:p>
    <w:p w14:paraId="70CE88E1" w14:textId="77777777" w:rsidR="00CF6E4E" w:rsidRDefault="00CF6E4E" w:rsidP="00CF6E4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4249EE36" wp14:editId="29445507">
                <wp:simplePos x="0" y="0"/>
                <wp:positionH relativeFrom="column">
                  <wp:posOffset>5080</wp:posOffset>
                </wp:positionH>
                <wp:positionV relativeFrom="paragraph">
                  <wp:posOffset>174625</wp:posOffset>
                </wp:positionV>
                <wp:extent cx="6534150" cy="0"/>
                <wp:effectExtent l="9525" t="13970" r="9525" b="5080"/>
                <wp:wrapNone/>
                <wp:docPr id="5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FCCF" id="AutoShape 66" o:spid="_x0000_s1026" type="#_x0000_t32" style="position:absolute;margin-left:.4pt;margin-top:13.75pt;width:514.5pt;height:0;z-index:25165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"/>
            </w:pict>
          </mc:Fallback>
        </mc:AlternateContent>
      </w:r>
    </w:p>
    <w:p w14:paraId="4BA906B6" w14:textId="77777777" w:rsidR="00BE15DE" w:rsidRDefault="00BE15DE" w:rsidP="00BE15D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20ECBD5B" wp14:editId="35290D52">
                <wp:simplePos x="0" y="0"/>
                <wp:positionH relativeFrom="column">
                  <wp:posOffset>5080</wp:posOffset>
                </wp:positionH>
                <wp:positionV relativeFrom="paragraph">
                  <wp:posOffset>175895</wp:posOffset>
                </wp:positionV>
                <wp:extent cx="6534150" cy="0"/>
                <wp:effectExtent l="9525" t="9525" r="9525" b="9525"/>
                <wp:wrapNone/>
                <wp:docPr id="5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EC2A" id="AutoShape 64" o:spid="_x0000_s1026" type="#_x0000_t32" style="position:absolute;margin-left:.4pt;margin-top:13.85pt;width:514.5pt;height:0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"/>
            </w:pict>
          </mc:Fallback>
        </mc:AlternateContent>
      </w:r>
    </w:p>
    <w:p w14:paraId="3B9D1CC2" w14:textId="77777777" w:rsidR="00BE15DE" w:rsidRPr="00BE15DE" w:rsidRDefault="00BE15DE" w:rsidP="00BE15DE">
      <w:pPr>
        <w:rPr>
          <w:lang w:val="en-GB"/>
        </w:rPr>
      </w:pPr>
    </w:p>
    <w:p w14:paraId="123CB83E" w14:textId="3208B0EA" w:rsidR="00BF2367" w:rsidRPr="00E066F7" w:rsidRDefault="00BF2367" w:rsidP="00BF2367">
      <w:pPr>
        <w:pStyle w:val="Heading2"/>
        <w:rPr>
          <w:lang w:val="en-GB"/>
        </w:rPr>
      </w:pPr>
      <w:bookmarkStart w:id="36" w:name="_Toc99454320"/>
      <w:bookmarkStart w:id="37" w:name="_Toc102237153"/>
      <w:bookmarkStart w:id="38" w:name="_Toc102237293"/>
      <w:r>
        <w:rPr>
          <w:lang w:val="en-GB"/>
        </w:rPr>
        <w:t>2.4</w:t>
      </w:r>
      <w:r w:rsidRPr="00E066F7">
        <w:rPr>
          <w:lang w:val="en-GB"/>
        </w:rPr>
        <w:t xml:space="preserve">. Post-harvest </w:t>
      </w:r>
      <w:proofErr w:type="gramStart"/>
      <w:r w:rsidRPr="008D122B">
        <w:rPr>
          <w:lang w:val="en-GB"/>
        </w:rPr>
        <w:t>stand</w:t>
      </w:r>
      <w:proofErr w:type="gramEnd"/>
      <w:r>
        <w:rPr>
          <w:lang w:val="en-GB"/>
        </w:rPr>
        <w:t xml:space="preserve"> </w:t>
      </w:r>
      <w:r w:rsidRPr="00E066F7">
        <w:rPr>
          <w:lang w:val="en-GB"/>
        </w:rPr>
        <w:t>basal area objective</w:t>
      </w:r>
      <w:bookmarkEnd w:id="36"/>
      <w:bookmarkEnd w:id="37"/>
      <w:bookmarkEnd w:id="38"/>
    </w:p>
    <w:p w14:paraId="3E74D673" w14:textId="77777777" w:rsidR="00BF2367" w:rsidRDefault="00BF2367" w:rsidP="00BF2367">
      <w:pPr>
        <w:rPr>
          <w:lang w:val="en-GB"/>
        </w:rPr>
      </w:pPr>
      <w:r>
        <w:rPr>
          <w:lang w:val="en-GB"/>
        </w:rPr>
        <w:t>The basal area proposed across the FMP area following the harvest activities:</w:t>
      </w:r>
    </w:p>
    <w:p w14:paraId="2353CEE6" w14:textId="77777777" w:rsidR="00BF2367" w:rsidRDefault="00BF2367" w:rsidP="00BF236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2313A472" wp14:editId="43986F2C">
                <wp:simplePos x="0" y="0"/>
                <wp:positionH relativeFrom="column">
                  <wp:posOffset>14605</wp:posOffset>
                </wp:positionH>
                <wp:positionV relativeFrom="paragraph">
                  <wp:posOffset>163195</wp:posOffset>
                </wp:positionV>
                <wp:extent cx="6534150" cy="0"/>
                <wp:effectExtent l="9525" t="12065" r="9525" b="6985"/>
                <wp:wrapNone/>
                <wp:docPr id="5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4BC4" id="AutoShape 57" o:spid="_x0000_s1026" type="#_x0000_t32" style="position:absolute;margin-left:1.15pt;margin-top:12.85pt;width:514.5pt;height:0;z-index:251658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"/>
            </w:pict>
          </mc:Fallback>
        </mc:AlternateContent>
      </w:r>
    </w:p>
    <w:p w14:paraId="61350E37" w14:textId="77777777" w:rsidR="00BF2367" w:rsidRDefault="00BF2367" w:rsidP="00BF236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49EDC8F2" wp14:editId="4242BD36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6534150" cy="0"/>
                <wp:effectExtent l="9525" t="12065" r="9525" b="6985"/>
                <wp:wrapNone/>
                <wp:docPr id="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BBDC" id="AutoShape 58" o:spid="_x0000_s1026" type="#_x0000_t32" style="position:absolute;margin-left:.4pt;margin-top:11.8pt;width:514.5pt;height:0;z-index:251658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"/>
            </w:pict>
          </mc:Fallback>
        </mc:AlternateContent>
      </w:r>
    </w:p>
    <w:p w14:paraId="4B6F4AD1" w14:textId="77777777" w:rsidR="00BF2367" w:rsidRDefault="00BF2367" w:rsidP="00BF2367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15619D88" wp14:editId="5CE526DF">
                <wp:simplePos x="0" y="0"/>
                <wp:positionH relativeFrom="column">
                  <wp:posOffset>5080</wp:posOffset>
                </wp:positionH>
                <wp:positionV relativeFrom="paragraph">
                  <wp:posOffset>165100</wp:posOffset>
                </wp:positionV>
                <wp:extent cx="6534150" cy="0"/>
                <wp:effectExtent l="9525" t="12065" r="9525" b="698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D6B6" id="AutoShape 20" o:spid="_x0000_s1026" type="#_x0000_t32" style="position:absolute;margin-left:.4pt;margin-top:13pt;width:514.5pt;height:0;z-index:251658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"/>
            </w:pict>
          </mc:Fallback>
        </mc:AlternateContent>
      </w:r>
    </w:p>
    <w:p w14:paraId="1D9B543F" w14:textId="0DE91CF1" w:rsidR="007F432B" w:rsidRDefault="00BF2367" w:rsidP="00BF2367">
      <w:pPr>
        <w:rPr>
          <w:lang w:val="en-GB"/>
        </w:rPr>
      </w:pPr>
      <w:r w:rsidRPr="00531103">
        <w:rPr>
          <w:b/>
          <w:bCs/>
          <w:lang w:val="en-GB"/>
        </w:rPr>
        <w:t>Note</w:t>
      </w:r>
      <w:r>
        <w:rPr>
          <w:lang w:val="en-GB"/>
        </w:rPr>
        <w:t xml:space="preserve">: </w:t>
      </w:r>
      <w:r w:rsidRPr="00E066F7">
        <w:rPr>
          <w:lang w:val="en-GB"/>
        </w:rPr>
        <w:t xml:space="preserve">single tree selection and thinning operations must not reduce the stand basal area below </w:t>
      </w:r>
      <w:r w:rsidR="0059157C">
        <w:rPr>
          <w:lang w:val="en-GB"/>
        </w:rPr>
        <w:t>the limit included in</w:t>
      </w:r>
      <w:r>
        <w:rPr>
          <w:lang w:val="en-GB"/>
        </w:rPr>
        <w:t xml:space="preserve"> the</w:t>
      </w:r>
      <w:r w:rsidR="0059157C">
        <w:rPr>
          <w:lang w:val="en-GB"/>
        </w:rPr>
        <w:t xml:space="preserve"> relevant</w:t>
      </w:r>
      <w:r>
        <w:rPr>
          <w:lang w:val="en-GB"/>
        </w:rPr>
        <w:t xml:space="preserve"> </w:t>
      </w:r>
      <w:r w:rsidRPr="009972A9">
        <w:rPr>
          <w:i/>
          <w:iCs/>
          <w:lang w:val="en-GB"/>
        </w:rPr>
        <w:t>PNF Code of Practice</w:t>
      </w:r>
      <w:r>
        <w:rPr>
          <w:lang w:val="en-GB"/>
        </w:rPr>
        <w:t>.</w:t>
      </w:r>
      <w:r w:rsidRPr="00690BED">
        <w:rPr>
          <w:lang w:val="en-GB"/>
        </w:rPr>
        <w:t xml:space="preserve"> </w:t>
      </w:r>
    </w:p>
    <w:p w14:paraId="3D8DF0C8" w14:textId="0C5A0199" w:rsidR="00696DCE" w:rsidRPr="00E066F7" w:rsidRDefault="003066AE" w:rsidP="00E066F7">
      <w:pPr>
        <w:pStyle w:val="Heading2"/>
        <w:rPr>
          <w:lang w:val="en-GB"/>
        </w:rPr>
      </w:pPr>
      <w:bookmarkStart w:id="39" w:name="_Toc99454321"/>
      <w:bookmarkStart w:id="40" w:name="_Toc102237154"/>
      <w:bookmarkStart w:id="41" w:name="_Toc102237294"/>
      <w:r>
        <w:rPr>
          <w:lang w:val="en-GB"/>
        </w:rPr>
        <w:t>2</w:t>
      </w:r>
      <w:r w:rsidR="003C6A4D">
        <w:rPr>
          <w:lang w:val="en-GB"/>
        </w:rPr>
        <w:t>.5</w:t>
      </w:r>
      <w:r w:rsidR="00696DCE" w:rsidRPr="00E066F7">
        <w:rPr>
          <w:lang w:val="en-GB"/>
        </w:rPr>
        <w:t xml:space="preserve">. Regeneration, </w:t>
      </w:r>
      <w:proofErr w:type="gramStart"/>
      <w:r w:rsidR="00696DCE" w:rsidRPr="00E066F7">
        <w:rPr>
          <w:lang w:val="en-GB"/>
        </w:rPr>
        <w:t>stocking</w:t>
      </w:r>
      <w:proofErr w:type="gramEnd"/>
      <w:r w:rsidR="00696DCE" w:rsidRPr="00E066F7">
        <w:rPr>
          <w:lang w:val="en-GB"/>
        </w:rPr>
        <w:t xml:space="preserve"> and post-harvest management</w:t>
      </w:r>
      <w:bookmarkEnd w:id="39"/>
      <w:bookmarkEnd w:id="40"/>
      <w:bookmarkEnd w:id="41"/>
    </w:p>
    <w:p w14:paraId="1F343D9D" w14:textId="461CB334" w:rsidR="00C95E46" w:rsidRPr="004B4792" w:rsidRDefault="00C95E46" w:rsidP="00C95E46">
      <w:pPr>
        <w:pStyle w:val="Featuretext-option2"/>
      </w:pPr>
      <w:r>
        <w:t>Refer to the F</w:t>
      </w:r>
      <w:r w:rsidR="009270F1">
        <w:t>M</w:t>
      </w:r>
      <w:r w:rsidR="00963C44">
        <w:t>P</w:t>
      </w:r>
      <w:r>
        <w:t xml:space="preserve"> Guidelines – </w:t>
      </w:r>
      <w:r w:rsidRPr="00AF584C">
        <w:t xml:space="preserve">page </w:t>
      </w:r>
      <w:r w:rsidR="00AF584C">
        <w:t>14</w:t>
      </w:r>
      <w:r>
        <w:t xml:space="preserve">. </w:t>
      </w:r>
    </w:p>
    <w:p w14:paraId="74E9D8E0" w14:textId="012FBCEE" w:rsidR="00A26EE1" w:rsidRDefault="00E542A7" w:rsidP="00A97B46">
      <w:pPr>
        <w:rPr>
          <w:lang w:val="en-GB"/>
        </w:rPr>
      </w:pPr>
      <w:r>
        <w:rPr>
          <w:lang w:val="en-GB"/>
        </w:rPr>
        <w:t>Clause</w:t>
      </w:r>
      <w:r w:rsidR="005722AB">
        <w:rPr>
          <w:lang w:val="en-GB"/>
        </w:rPr>
        <w:t xml:space="preserve"> </w:t>
      </w:r>
      <w:r w:rsidR="002F5503">
        <w:rPr>
          <w:lang w:val="en-GB"/>
        </w:rPr>
        <w:t>5</w:t>
      </w:r>
      <w:r w:rsidR="005722AB">
        <w:rPr>
          <w:lang w:val="en-GB"/>
        </w:rPr>
        <w:t>.4 of the</w:t>
      </w:r>
      <w:r w:rsidR="00C95E46">
        <w:rPr>
          <w:lang w:val="en-GB"/>
        </w:rPr>
        <w:t xml:space="preserve"> </w:t>
      </w:r>
      <w:r w:rsidR="00C95E46" w:rsidRPr="00E542A7">
        <w:rPr>
          <w:i/>
          <w:iCs/>
          <w:lang w:val="en-GB"/>
        </w:rPr>
        <w:t>PNF Code of Practic</w:t>
      </w:r>
      <w:r w:rsidR="0019516F">
        <w:rPr>
          <w:i/>
          <w:iCs/>
          <w:lang w:val="en-GB"/>
        </w:rPr>
        <w:t>e</w:t>
      </w:r>
      <w:r w:rsidR="0059157C">
        <w:rPr>
          <w:i/>
          <w:iCs/>
          <w:lang w:val="en-GB"/>
        </w:rPr>
        <w:t xml:space="preserve"> </w:t>
      </w:r>
      <w:r w:rsidR="0059157C">
        <w:rPr>
          <w:lang w:val="en-GB"/>
        </w:rPr>
        <w:t xml:space="preserve">(Clause 5.3 in </w:t>
      </w:r>
      <w:r w:rsidR="0059157C" w:rsidRPr="0059157C">
        <w:rPr>
          <w:i/>
          <w:iCs/>
          <w:lang w:val="en-GB"/>
        </w:rPr>
        <w:t>PNF Code of Practice for Cypress &amp; Western Hardwoods</w:t>
      </w:r>
      <w:r w:rsidR="0059157C">
        <w:rPr>
          <w:lang w:val="en-GB"/>
        </w:rPr>
        <w:t>)</w:t>
      </w:r>
      <w:r w:rsidR="0019516F">
        <w:rPr>
          <w:i/>
          <w:iCs/>
          <w:lang w:val="en-GB"/>
        </w:rPr>
        <w:t xml:space="preserve"> </w:t>
      </w:r>
      <w:r w:rsidR="00C95E46">
        <w:rPr>
          <w:lang w:val="en-GB"/>
        </w:rPr>
        <w:t xml:space="preserve">sets out the minimum stand stocking that must be achieved </w:t>
      </w:r>
      <w:r w:rsidR="00BB25C0">
        <w:rPr>
          <w:lang w:val="en-GB"/>
        </w:rPr>
        <w:t>following</w:t>
      </w:r>
      <w:r w:rsidR="00C95E46">
        <w:rPr>
          <w:lang w:val="en-GB"/>
        </w:rPr>
        <w:t xml:space="preserve"> a </w:t>
      </w:r>
      <w:r w:rsidR="00BB25C0">
        <w:rPr>
          <w:lang w:val="en-GB"/>
        </w:rPr>
        <w:t>regeneration event</w:t>
      </w:r>
      <w:r w:rsidR="00A86F94">
        <w:rPr>
          <w:lang w:val="en-GB"/>
        </w:rPr>
        <w:t xml:space="preserve">, and the monitoring of the forest </w:t>
      </w:r>
      <w:r w:rsidR="00BB25C0">
        <w:rPr>
          <w:lang w:val="en-GB"/>
        </w:rPr>
        <w:t xml:space="preserve">regeneration, </w:t>
      </w:r>
      <w:proofErr w:type="gramStart"/>
      <w:r w:rsidR="00BB25C0">
        <w:rPr>
          <w:lang w:val="en-GB"/>
        </w:rPr>
        <w:t>composition</w:t>
      </w:r>
      <w:proofErr w:type="gramEnd"/>
      <w:r w:rsidR="00BB25C0">
        <w:rPr>
          <w:lang w:val="en-GB"/>
        </w:rPr>
        <w:t xml:space="preserve"> and </w:t>
      </w:r>
      <w:r w:rsidR="00A86F94">
        <w:rPr>
          <w:lang w:val="en-GB"/>
        </w:rPr>
        <w:t>condition at 2, 6 and 10 years following the regeneration event.</w:t>
      </w:r>
    </w:p>
    <w:p w14:paraId="067330B9" w14:textId="6B3EE3D4" w:rsidR="00C95E46" w:rsidRDefault="00FA67C7" w:rsidP="00A97B46">
      <w:pPr>
        <w:rPr>
          <w:lang w:val="en-GB"/>
        </w:rPr>
      </w:pPr>
      <w:r>
        <w:rPr>
          <w:lang w:val="en-GB"/>
        </w:rPr>
        <w:t>D</w:t>
      </w:r>
      <w:r w:rsidR="007511E6">
        <w:rPr>
          <w:lang w:val="en-GB"/>
        </w:rPr>
        <w:t xml:space="preserve">etails of </w:t>
      </w:r>
      <w:r w:rsidR="005C252F">
        <w:rPr>
          <w:lang w:val="en-GB"/>
        </w:rPr>
        <w:t xml:space="preserve">any </w:t>
      </w:r>
      <w:r>
        <w:rPr>
          <w:lang w:val="en-GB"/>
        </w:rPr>
        <w:t>post-harvest</w:t>
      </w:r>
      <w:r w:rsidR="007511E6">
        <w:rPr>
          <w:lang w:val="en-GB"/>
        </w:rPr>
        <w:t xml:space="preserve"> activities that will be undertaken to promote regeneratio</w:t>
      </w:r>
      <w:r>
        <w:rPr>
          <w:lang w:val="en-GB"/>
        </w:rPr>
        <w:t>n:</w:t>
      </w:r>
    </w:p>
    <w:p w14:paraId="6F5FA759" w14:textId="0D2D3587" w:rsidR="005722AB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9766F4" wp14:editId="4011FD3F">
                <wp:simplePos x="0" y="0"/>
                <wp:positionH relativeFrom="column">
                  <wp:posOffset>5080</wp:posOffset>
                </wp:positionH>
                <wp:positionV relativeFrom="paragraph">
                  <wp:posOffset>160020</wp:posOffset>
                </wp:positionV>
                <wp:extent cx="6534150" cy="0"/>
                <wp:effectExtent l="9525" t="13970" r="9525" b="5080"/>
                <wp:wrapNone/>
                <wp:docPr id="5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7F34" id="AutoShape 60" o:spid="_x0000_s1026" type="#_x0000_t32" style="position:absolute;margin-left:.4pt;margin-top:12.6pt;width:514.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"/>
            </w:pict>
          </mc:Fallback>
        </mc:AlternateContent>
      </w:r>
    </w:p>
    <w:p w14:paraId="01FC0336" w14:textId="09737A11" w:rsidR="005722AB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392D8E" wp14:editId="4E3EEB0E">
                <wp:simplePos x="0" y="0"/>
                <wp:positionH relativeFrom="column">
                  <wp:posOffset>5080</wp:posOffset>
                </wp:positionH>
                <wp:positionV relativeFrom="paragraph">
                  <wp:posOffset>165735</wp:posOffset>
                </wp:positionV>
                <wp:extent cx="6534150" cy="0"/>
                <wp:effectExtent l="9525" t="13970" r="9525" b="5080"/>
                <wp:wrapNone/>
                <wp:docPr id="5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1AB4" id="AutoShape 61" o:spid="_x0000_s1026" type="#_x0000_t32" style="position:absolute;margin-left:.4pt;margin-top:13.05pt;width:514.5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"/>
            </w:pict>
          </mc:Fallback>
        </mc:AlternateContent>
      </w:r>
    </w:p>
    <w:p w14:paraId="3AA9569F" w14:textId="2E1E87EA" w:rsidR="00D764AD" w:rsidRDefault="00674181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3B025CF" wp14:editId="5274D180">
                <wp:simplePos x="0" y="0"/>
                <wp:positionH relativeFrom="column">
                  <wp:posOffset>-11298</wp:posOffset>
                </wp:positionH>
                <wp:positionV relativeFrom="paragraph">
                  <wp:posOffset>154305</wp:posOffset>
                </wp:positionV>
                <wp:extent cx="6534150" cy="0"/>
                <wp:effectExtent l="9525" t="13970" r="9525" b="5080"/>
                <wp:wrapNone/>
                <wp:docPr id="46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65B8" id="AutoShape 61" o:spid="_x0000_s1026" type="#_x0000_t32" style="position:absolute;margin-left:-.9pt;margin-top:12.15pt;width:514.5pt;height:0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"/>
            </w:pict>
          </mc:Fallback>
        </mc:AlternateContent>
      </w:r>
    </w:p>
    <w:p w14:paraId="699D9588" w14:textId="6B903226" w:rsidR="00D764AD" w:rsidRDefault="00674181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B6C0696" wp14:editId="38DE8F29">
                <wp:simplePos x="0" y="0"/>
                <wp:positionH relativeFrom="column">
                  <wp:posOffset>-11876</wp:posOffset>
                </wp:positionH>
                <wp:positionV relativeFrom="paragraph">
                  <wp:posOffset>192100</wp:posOffset>
                </wp:positionV>
                <wp:extent cx="6534150" cy="0"/>
                <wp:effectExtent l="9525" t="13970" r="9525" b="5080"/>
                <wp:wrapNone/>
                <wp:docPr id="46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1146" id="AutoShape 61" o:spid="_x0000_s1026" type="#_x0000_t32" style="position:absolute;margin-left:-.95pt;margin-top:15.15pt;width:514.5pt;height:0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"/>
            </w:pict>
          </mc:Fallback>
        </mc:AlternateContent>
      </w:r>
    </w:p>
    <w:p w14:paraId="236CA917" w14:textId="53AE94D3" w:rsidR="00D764AD" w:rsidRDefault="00674181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22BF176" wp14:editId="1D411BA1">
                <wp:simplePos x="0" y="0"/>
                <wp:positionH relativeFrom="column">
                  <wp:posOffset>1196</wp:posOffset>
                </wp:positionH>
                <wp:positionV relativeFrom="paragraph">
                  <wp:posOffset>199745</wp:posOffset>
                </wp:positionV>
                <wp:extent cx="6534150" cy="0"/>
                <wp:effectExtent l="9525" t="13970" r="9525" b="5080"/>
                <wp:wrapNone/>
                <wp:docPr id="46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37C5" id="AutoShape 61" o:spid="_x0000_s1026" type="#_x0000_t32" style="position:absolute;margin-left:.1pt;margin-top:15.75pt;width:514.5pt;height:0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"/>
            </w:pict>
          </mc:Fallback>
        </mc:AlternateContent>
      </w:r>
    </w:p>
    <w:p w14:paraId="1A78269F" w14:textId="77777777" w:rsidR="00BB25C0" w:rsidRDefault="00BB25C0">
      <w:pPr>
        <w:spacing w:after="0" w:line="240" w:lineRule="auto"/>
        <w:rPr>
          <w:b/>
          <w:bCs/>
          <w:color w:val="002664"/>
          <w:sz w:val="24"/>
          <w:szCs w:val="26"/>
          <w:lang w:val="en-GB"/>
        </w:rPr>
      </w:pPr>
      <w:bookmarkStart w:id="42" w:name="_Toc99454322"/>
      <w:r>
        <w:rPr>
          <w:lang w:val="en-GB"/>
        </w:rPr>
        <w:br w:type="page"/>
      </w:r>
    </w:p>
    <w:p w14:paraId="5E09BE93" w14:textId="1F6FAE23" w:rsidR="003F5D3D" w:rsidRDefault="003066AE" w:rsidP="003F5D3D">
      <w:pPr>
        <w:pStyle w:val="Heading2"/>
        <w:rPr>
          <w:lang w:val="en-GB"/>
        </w:rPr>
      </w:pPr>
      <w:bookmarkStart w:id="43" w:name="_Toc102237155"/>
      <w:bookmarkStart w:id="44" w:name="_Toc102237295"/>
      <w:r>
        <w:rPr>
          <w:lang w:val="en-GB"/>
        </w:rPr>
        <w:lastRenderedPageBreak/>
        <w:t>2</w:t>
      </w:r>
      <w:r w:rsidR="003F5D3D">
        <w:rPr>
          <w:lang w:val="en-GB"/>
        </w:rPr>
        <w:t>.</w:t>
      </w:r>
      <w:r w:rsidR="003C6A4D">
        <w:rPr>
          <w:lang w:val="en-GB"/>
        </w:rPr>
        <w:t>6</w:t>
      </w:r>
      <w:r w:rsidR="003F5D3D">
        <w:rPr>
          <w:lang w:val="en-GB"/>
        </w:rPr>
        <w:t>. Pest and weed management</w:t>
      </w:r>
      <w:bookmarkEnd w:id="42"/>
      <w:bookmarkEnd w:id="43"/>
      <w:bookmarkEnd w:id="44"/>
    </w:p>
    <w:p w14:paraId="66592B5D" w14:textId="6F985D18" w:rsidR="00DC3EBD" w:rsidRDefault="00DC3EBD" w:rsidP="00DC3EBD">
      <w:pPr>
        <w:rPr>
          <w:lang w:val="en-GB"/>
        </w:rPr>
      </w:pPr>
      <w:r>
        <w:rPr>
          <w:lang w:val="en-GB"/>
        </w:rPr>
        <w:t>Pest and weed management activities proposed in the F</w:t>
      </w:r>
      <w:r w:rsidR="009270F1">
        <w:rPr>
          <w:lang w:val="en-GB"/>
        </w:rPr>
        <w:t>M</w:t>
      </w:r>
      <w:r>
        <w:rPr>
          <w:lang w:val="en-GB"/>
        </w:rPr>
        <w:t>P area are identified below</w:t>
      </w:r>
      <w:r w:rsidR="00F4440B">
        <w:rPr>
          <w:lang w:val="en-GB"/>
        </w:rPr>
        <w:t xml:space="preserve"> (</w:t>
      </w:r>
      <w:r w:rsidR="003C1252">
        <w:rPr>
          <w:lang w:val="en-GB"/>
        </w:rPr>
        <w:t>where</w:t>
      </w:r>
      <w:r w:rsidR="00F4440B">
        <w:rPr>
          <w:lang w:val="en-GB"/>
        </w:rPr>
        <w:t xml:space="preserve"> applicable)</w:t>
      </w:r>
      <w:r>
        <w:rPr>
          <w:lang w:val="en-GB"/>
        </w:rPr>
        <w:t>.</w:t>
      </w:r>
    </w:p>
    <w:p w14:paraId="02FD3A5B" w14:textId="1340B1EC" w:rsidR="003F5D3D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F87A4DE" wp14:editId="6753C1DA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6534150" cy="0"/>
                <wp:effectExtent l="9525" t="9525" r="9525" b="9525"/>
                <wp:wrapNone/>
                <wp:docPr id="5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3F20" id="AutoShape 65" o:spid="_x0000_s1026" type="#_x0000_t32" style="position:absolute;margin-left:.4pt;margin-top:14pt;width:514.5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"/>
            </w:pict>
          </mc:Fallback>
        </mc:AlternateContent>
      </w:r>
    </w:p>
    <w:p w14:paraId="6C60A0DE" w14:textId="765A0145" w:rsidR="003F5D3D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DBCD0E" wp14:editId="529D4482">
                <wp:simplePos x="0" y="0"/>
                <wp:positionH relativeFrom="column">
                  <wp:posOffset>5080</wp:posOffset>
                </wp:positionH>
                <wp:positionV relativeFrom="paragraph">
                  <wp:posOffset>173990</wp:posOffset>
                </wp:positionV>
                <wp:extent cx="6534150" cy="0"/>
                <wp:effectExtent l="9525" t="9525" r="9525" b="9525"/>
                <wp:wrapNone/>
                <wp:docPr id="4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ED1B" id="AutoShape 63" o:spid="_x0000_s1026" type="#_x0000_t32" style="position:absolute;margin-left:.4pt;margin-top:13.7pt;width:514.5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"/>
            </w:pict>
          </mc:Fallback>
        </mc:AlternateContent>
      </w:r>
    </w:p>
    <w:p w14:paraId="254BA561" w14:textId="01184CB3" w:rsidR="003F5D3D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FAA0537" wp14:editId="6547731F">
                <wp:simplePos x="0" y="0"/>
                <wp:positionH relativeFrom="column">
                  <wp:posOffset>5080</wp:posOffset>
                </wp:positionH>
                <wp:positionV relativeFrom="paragraph">
                  <wp:posOffset>174625</wp:posOffset>
                </wp:positionV>
                <wp:extent cx="6534150" cy="0"/>
                <wp:effectExtent l="9525" t="13970" r="9525" b="5080"/>
                <wp:wrapNone/>
                <wp:docPr id="4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0075" id="AutoShape 66" o:spid="_x0000_s1026" type="#_x0000_t32" style="position:absolute;margin-left:.4pt;margin-top:13.75pt;width:514.5pt;height: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"/>
            </w:pict>
          </mc:Fallback>
        </mc:AlternateContent>
      </w:r>
    </w:p>
    <w:p w14:paraId="78F0C8AC" w14:textId="2F5E6977" w:rsidR="003F5D3D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2DC54DD" wp14:editId="740CEFF4">
                <wp:simplePos x="0" y="0"/>
                <wp:positionH relativeFrom="column">
                  <wp:posOffset>5080</wp:posOffset>
                </wp:positionH>
                <wp:positionV relativeFrom="paragraph">
                  <wp:posOffset>175895</wp:posOffset>
                </wp:positionV>
                <wp:extent cx="6534150" cy="0"/>
                <wp:effectExtent l="9525" t="9525" r="9525" b="9525"/>
                <wp:wrapNone/>
                <wp:docPr id="4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5690" id="AutoShape 64" o:spid="_x0000_s1026" type="#_x0000_t32" style="position:absolute;margin-left:.4pt;margin-top:13.85pt;width:514.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"/>
            </w:pict>
          </mc:Fallback>
        </mc:AlternateContent>
      </w:r>
    </w:p>
    <w:p w14:paraId="75F75599" w14:textId="5A56FC86" w:rsidR="003F5D3D" w:rsidRDefault="003066AE" w:rsidP="003F5D3D">
      <w:pPr>
        <w:pStyle w:val="Heading2"/>
        <w:rPr>
          <w:lang w:val="en-GB"/>
        </w:rPr>
      </w:pPr>
      <w:bookmarkStart w:id="45" w:name="_Toc99454323"/>
      <w:bookmarkStart w:id="46" w:name="_Toc102237156"/>
      <w:bookmarkStart w:id="47" w:name="_Toc102237296"/>
      <w:r>
        <w:rPr>
          <w:lang w:val="en-GB"/>
        </w:rPr>
        <w:t>2</w:t>
      </w:r>
      <w:r w:rsidR="003F5D3D">
        <w:rPr>
          <w:lang w:val="en-GB"/>
        </w:rPr>
        <w:t>.</w:t>
      </w:r>
      <w:r w:rsidR="003C6A4D">
        <w:rPr>
          <w:lang w:val="en-GB"/>
        </w:rPr>
        <w:t>7</w:t>
      </w:r>
      <w:r w:rsidR="003F5D3D">
        <w:rPr>
          <w:lang w:val="en-GB"/>
        </w:rPr>
        <w:t>. Fire management</w:t>
      </w:r>
      <w:bookmarkEnd w:id="45"/>
      <w:bookmarkEnd w:id="46"/>
      <w:bookmarkEnd w:id="47"/>
    </w:p>
    <w:p w14:paraId="19196B11" w14:textId="5B39E08D" w:rsidR="00DC3EBD" w:rsidRDefault="00DC3EBD" w:rsidP="00DC3EBD">
      <w:pPr>
        <w:rPr>
          <w:lang w:val="en-GB"/>
        </w:rPr>
      </w:pPr>
      <w:r>
        <w:rPr>
          <w:lang w:val="en-GB"/>
        </w:rPr>
        <w:t>Fire management activities proposed in the F</w:t>
      </w:r>
      <w:r w:rsidR="009270F1">
        <w:rPr>
          <w:lang w:val="en-GB"/>
        </w:rPr>
        <w:t>M</w:t>
      </w:r>
      <w:r>
        <w:rPr>
          <w:lang w:val="en-GB"/>
        </w:rPr>
        <w:t>P area are identified below</w:t>
      </w:r>
      <w:r w:rsidR="00F4440B">
        <w:rPr>
          <w:lang w:val="en-GB"/>
        </w:rPr>
        <w:t xml:space="preserve"> (</w:t>
      </w:r>
      <w:r w:rsidR="007511E6">
        <w:rPr>
          <w:lang w:val="en-GB"/>
        </w:rPr>
        <w:t>where</w:t>
      </w:r>
      <w:r w:rsidR="00F4440B">
        <w:rPr>
          <w:lang w:val="en-GB"/>
        </w:rPr>
        <w:t xml:space="preserve"> applicable)</w:t>
      </w:r>
      <w:r>
        <w:rPr>
          <w:lang w:val="en-GB"/>
        </w:rPr>
        <w:t>.</w:t>
      </w:r>
    </w:p>
    <w:p w14:paraId="060272FE" w14:textId="49A66EDD" w:rsidR="0050404A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6887CDF" wp14:editId="5D1354BB">
                <wp:simplePos x="0" y="0"/>
                <wp:positionH relativeFrom="column">
                  <wp:posOffset>5080</wp:posOffset>
                </wp:positionH>
                <wp:positionV relativeFrom="paragraph">
                  <wp:posOffset>158115</wp:posOffset>
                </wp:positionV>
                <wp:extent cx="6534150" cy="0"/>
                <wp:effectExtent l="9525" t="9525" r="9525" b="9525"/>
                <wp:wrapNone/>
                <wp:docPr id="4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0B74" id="AutoShape 71" o:spid="_x0000_s1026" type="#_x0000_t32" style="position:absolute;margin-left:.4pt;margin-top:12.45pt;width:514.5pt;height: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"/>
            </w:pict>
          </mc:Fallback>
        </mc:AlternateContent>
      </w:r>
    </w:p>
    <w:p w14:paraId="1AC1637E" w14:textId="4EB957D6" w:rsidR="0050404A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7A8AEEC" wp14:editId="769BB69B">
                <wp:simplePos x="0" y="0"/>
                <wp:positionH relativeFrom="column">
                  <wp:posOffset>5080</wp:posOffset>
                </wp:positionH>
                <wp:positionV relativeFrom="paragraph">
                  <wp:posOffset>154305</wp:posOffset>
                </wp:positionV>
                <wp:extent cx="6534150" cy="0"/>
                <wp:effectExtent l="9525" t="5715" r="9525" b="13335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514B" id="AutoShape 74" o:spid="_x0000_s1026" type="#_x0000_t32" style="position:absolute;margin-left:.4pt;margin-top:12.15pt;width:514.5pt;height:0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"/>
            </w:pict>
          </mc:Fallback>
        </mc:AlternateContent>
      </w:r>
    </w:p>
    <w:p w14:paraId="4C0574A0" w14:textId="549FC081" w:rsidR="0050404A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8F0CBD" wp14:editId="1AE815F9">
                <wp:simplePos x="0" y="0"/>
                <wp:positionH relativeFrom="column">
                  <wp:posOffset>5080</wp:posOffset>
                </wp:positionH>
                <wp:positionV relativeFrom="paragraph">
                  <wp:posOffset>150495</wp:posOffset>
                </wp:positionV>
                <wp:extent cx="6534150" cy="0"/>
                <wp:effectExtent l="9525" t="5715" r="9525" b="13335"/>
                <wp:wrapNone/>
                <wp:docPr id="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9F9C" id="AutoShape 73" o:spid="_x0000_s1026" type="#_x0000_t32" style="position:absolute;margin-left:.4pt;margin-top:11.85pt;width:514.5pt;height:0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"/>
            </w:pict>
          </mc:Fallback>
        </mc:AlternateContent>
      </w:r>
    </w:p>
    <w:p w14:paraId="346B7266" w14:textId="34BD0E66" w:rsidR="0050404A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D32BCAE" wp14:editId="6D14097E">
                <wp:simplePos x="0" y="0"/>
                <wp:positionH relativeFrom="column">
                  <wp:posOffset>5080</wp:posOffset>
                </wp:positionH>
                <wp:positionV relativeFrom="paragraph">
                  <wp:posOffset>175260</wp:posOffset>
                </wp:positionV>
                <wp:extent cx="6534150" cy="0"/>
                <wp:effectExtent l="9525" t="5715" r="9525" b="13335"/>
                <wp:wrapNone/>
                <wp:docPr id="4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93FC" id="AutoShape 72" o:spid="_x0000_s1026" type="#_x0000_t32" style="position:absolute;margin-left:.4pt;margin-top:13.8pt;width:514.5pt;height:0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"/>
            </w:pict>
          </mc:Fallback>
        </mc:AlternateContent>
      </w:r>
    </w:p>
    <w:p w14:paraId="3A5A75B7" w14:textId="03F5E0AC" w:rsidR="003F5D3D" w:rsidRDefault="003066AE" w:rsidP="003F5D3D">
      <w:pPr>
        <w:pStyle w:val="Heading2"/>
        <w:rPr>
          <w:lang w:val="en-GB"/>
        </w:rPr>
      </w:pPr>
      <w:bookmarkStart w:id="48" w:name="_Toc99454324"/>
      <w:bookmarkStart w:id="49" w:name="_Toc102237157"/>
      <w:bookmarkStart w:id="50" w:name="_Toc102237297"/>
      <w:r>
        <w:rPr>
          <w:lang w:val="en-GB"/>
        </w:rPr>
        <w:t>2</w:t>
      </w:r>
      <w:r w:rsidR="003C6A4D">
        <w:rPr>
          <w:lang w:val="en-GB"/>
        </w:rPr>
        <w:t>.8</w:t>
      </w:r>
      <w:r w:rsidR="003F5D3D">
        <w:rPr>
          <w:lang w:val="en-GB"/>
        </w:rPr>
        <w:t xml:space="preserve">. </w:t>
      </w:r>
      <w:r w:rsidR="0009338C">
        <w:rPr>
          <w:lang w:val="en-GB"/>
        </w:rPr>
        <w:t>Research and monitoring</w:t>
      </w:r>
      <w:bookmarkEnd w:id="48"/>
      <w:bookmarkEnd w:id="49"/>
      <w:bookmarkEnd w:id="50"/>
    </w:p>
    <w:p w14:paraId="60F107BD" w14:textId="632251C7" w:rsidR="00DC3EBD" w:rsidRDefault="00DC3EBD" w:rsidP="00DC3EBD">
      <w:pPr>
        <w:rPr>
          <w:lang w:val="en-GB"/>
        </w:rPr>
      </w:pPr>
      <w:r>
        <w:rPr>
          <w:lang w:val="en-GB"/>
        </w:rPr>
        <w:t>Details of the research and monitoring plots within the F</w:t>
      </w:r>
      <w:r w:rsidR="009270F1">
        <w:rPr>
          <w:lang w:val="en-GB"/>
        </w:rPr>
        <w:t>M</w:t>
      </w:r>
      <w:r>
        <w:rPr>
          <w:lang w:val="en-GB"/>
        </w:rPr>
        <w:t>P area are identified below</w:t>
      </w:r>
      <w:r w:rsidR="00F4440B">
        <w:rPr>
          <w:lang w:val="en-GB"/>
        </w:rPr>
        <w:t xml:space="preserve"> (</w:t>
      </w:r>
      <w:r w:rsidR="001E246E">
        <w:rPr>
          <w:lang w:val="en-GB"/>
        </w:rPr>
        <w:t>where</w:t>
      </w:r>
      <w:r w:rsidR="00F4440B">
        <w:rPr>
          <w:lang w:val="en-GB"/>
        </w:rPr>
        <w:t xml:space="preserve"> applicable)</w:t>
      </w:r>
      <w:r w:rsidR="00CA1C07">
        <w:rPr>
          <w:lang w:val="en-GB"/>
        </w:rPr>
        <w:t>.</w:t>
      </w:r>
    </w:p>
    <w:bookmarkStart w:id="51" w:name="_Toc99454326"/>
    <w:p w14:paraId="6655BF1A" w14:textId="36D7705E" w:rsidR="0050404A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A3AC2A0" wp14:editId="23A2C7CB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6534150" cy="0"/>
                <wp:effectExtent l="9525" t="5715" r="9525" b="13335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0077" id="AutoShape 70" o:spid="_x0000_s1026" type="#_x0000_t32" style="position:absolute;margin-left:.4pt;margin-top:12.4pt;width:514.5pt;height: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"/>
            </w:pict>
          </mc:Fallback>
        </mc:AlternateContent>
      </w:r>
    </w:p>
    <w:p w14:paraId="1524F8F6" w14:textId="1805B067" w:rsidR="0050404A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6D0D18C" wp14:editId="61626D3D">
                <wp:simplePos x="0" y="0"/>
                <wp:positionH relativeFrom="column">
                  <wp:posOffset>5080</wp:posOffset>
                </wp:positionH>
                <wp:positionV relativeFrom="paragraph">
                  <wp:posOffset>163195</wp:posOffset>
                </wp:positionV>
                <wp:extent cx="6534150" cy="0"/>
                <wp:effectExtent l="9525" t="5715" r="9525" b="13335"/>
                <wp:wrapNone/>
                <wp:docPr id="4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6D43" id="AutoShape 69" o:spid="_x0000_s1026" type="#_x0000_t32" style="position:absolute;margin-left:.4pt;margin-top:12.85pt;width:514.5pt;height: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"/>
            </w:pict>
          </mc:Fallback>
        </mc:AlternateContent>
      </w:r>
    </w:p>
    <w:p w14:paraId="466ADB19" w14:textId="6804E781" w:rsidR="0050404A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9A0C032" wp14:editId="31F03A9A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6534150" cy="0"/>
                <wp:effectExtent l="9525" t="5715" r="9525" b="13335"/>
                <wp:wrapNone/>
                <wp:docPr id="4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7272" id="AutoShape 67" o:spid="_x0000_s1026" type="#_x0000_t32" style="position:absolute;margin-left:.4pt;margin-top:11.8pt;width:514.5pt;height: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"/>
            </w:pict>
          </mc:Fallback>
        </mc:AlternateContent>
      </w:r>
    </w:p>
    <w:p w14:paraId="79F1D3AE" w14:textId="5D074A35" w:rsidR="0050404A" w:rsidRDefault="00D22C64" w:rsidP="00A97B46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BFF7980" wp14:editId="28E7BB40">
                <wp:simplePos x="0" y="0"/>
                <wp:positionH relativeFrom="column">
                  <wp:posOffset>5080</wp:posOffset>
                </wp:positionH>
                <wp:positionV relativeFrom="paragraph">
                  <wp:posOffset>165100</wp:posOffset>
                </wp:positionV>
                <wp:extent cx="6534150" cy="0"/>
                <wp:effectExtent l="9525" t="5715" r="9525" b="13335"/>
                <wp:wrapNone/>
                <wp:docPr id="3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F1B3" id="AutoShape 68" o:spid="_x0000_s1026" type="#_x0000_t32" style="position:absolute;margin-left:.4pt;margin-top:13pt;width:514.5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"/>
            </w:pict>
          </mc:Fallback>
        </mc:AlternateContent>
      </w:r>
    </w:p>
    <w:p w14:paraId="20EC92FE" w14:textId="77777777" w:rsidR="00597EB3" w:rsidRDefault="00597EB3" w:rsidP="00CB2DA0">
      <w:pPr>
        <w:pStyle w:val="Heading1"/>
        <w:spacing w:before="0"/>
      </w:pPr>
    </w:p>
    <w:p w14:paraId="5DD1740D" w14:textId="058AF900" w:rsidR="005A7EA5" w:rsidRDefault="003066AE" w:rsidP="00CB2DA0">
      <w:pPr>
        <w:pStyle w:val="Heading1"/>
        <w:spacing w:before="0"/>
        <w:rPr>
          <w:lang w:val="en-GB"/>
        </w:rPr>
      </w:pPr>
      <w:bookmarkStart w:id="52" w:name="_Toc102237158"/>
      <w:bookmarkStart w:id="53" w:name="_Toc102237298"/>
      <w:r>
        <w:t>3</w:t>
      </w:r>
      <w:r w:rsidR="00964C44">
        <w:t xml:space="preserve">. </w:t>
      </w:r>
      <w:r w:rsidR="00E804C0">
        <w:t>Flora and fauna management</w:t>
      </w:r>
      <w:bookmarkEnd w:id="51"/>
      <w:bookmarkEnd w:id="52"/>
      <w:bookmarkEnd w:id="53"/>
    </w:p>
    <w:p w14:paraId="57216471" w14:textId="1FF3B2D7" w:rsidR="001F7C83" w:rsidRDefault="00211A79" w:rsidP="001F7C83">
      <w:pPr>
        <w:pStyle w:val="Heading2"/>
        <w:rPr>
          <w:lang w:val="en-GB"/>
        </w:rPr>
      </w:pPr>
      <w:bookmarkStart w:id="54" w:name="_Toc99454327"/>
      <w:bookmarkStart w:id="55" w:name="_Toc102237159"/>
      <w:bookmarkStart w:id="56" w:name="_Toc102237299"/>
      <w:r>
        <w:rPr>
          <w:lang w:val="en-GB"/>
        </w:rPr>
        <w:t>3</w:t>
      </w:r>
      <w:r w:rsidR="001F7C83">
        <w:rPr>
          <w:lang w:val="en-GB"/>
        </w:rPr>
        <w:t>.2. Listed species</w:t>
      </w:r>
      <w:bookmarkEnd w:id="54"/>
      <w:bookmarkEnd w:id="55"/>
      <w:bookmarkEnd w:id="56"/>
    </w:p>
    <w:p w14:paraId="655C7A2A" w14:textId="48165890" w:rsidR="00BD3E22" w:rsidRPr="004B4792" w:rsidRDefault="00BD3E22" w:rsidP="00BD3E22">
      <w:pPr>
        <w:pStyle w:val="Featuretext-option2"/>
        <w:keepNext/>
      </w:pPr>
      <w:r>
        <w:t>Refer to the F</w:t>
      </w:r>
      <w:r w:rsidR="009270F1">
        <w:t>M</w:t>
      </w:r>
      <w:r w:rsidR="00963C44">
        <w:t>P</w:t>
      </w:r>
      <w:r>
        <w:t xml:space="preserve"> Guidelines – </w:t>
      </w:r>
      <w:r w:rsidRPr="00AF584C">
        <w:t xml:space="preserve">page </w:t>
      </w:r>
      <w:r w:rsidR="00AF584C" w:rsidRPr="00AF584C">
        <w:t>15</w:t>
      </w:r>
      <w:r w:rsidR="00AF584C">
        <w:t>-16</w:t>
      </w:r>
      <w:r>
        <w:t xml:space="preserve">. </w:t>
      </w:r>
    </w:p>
    <w:p w14:paraId="2EF29FAA" w14:textId="2B391073" w:rsidR="001F7C83" w:rsidRDefault="00294AF0" w:rsidP="001F7C83">
      <w:pPr>
        <w:rPr>
          <w:lang w:val="en-GB"/>
        </w:rPr>
      </w:pPr>
      <w:r>
        <w:rPr>
          <w:lang w:val="en-GB"/>
        </w:rPr>
        <w:t xml:space="preserve">Appendix A </w:t>
      </w:r>
      <w:r w:rsidR="00112313">
        <w:rPr>
          <w:lang w:val="en-GB"/>
        </w:rPr>
        <w:t xml:space="preserve">of the </w:t>
      </w:r>
      <w:r w:rsidR="00112313" w:rsidRPr="00E04DF6">
        <w:rPr>
          <w:i/>
          <w:iCs/>
          <w:lang w:val="en-GB"/>
        </w:rPr>
        <w:t>PNF Code of Practice</w:t>
      </w:r>
      <w:r w:rsidR="00112313">
        <w:rPr>
          <w:lang w:val="en-GB"/>
        </w:rPr>
        <w:t xml:space="preserve"> </w:t>
      </w:r>
      <w:r w:rsidR="00E066FF">
        <w:rPr>
          <w:lang w:val="en-GB"/>
        </w:rPr>
        <w:t>outlines</w:t>
      </w:r>
      <w:r>
        <w:rPr>
          <w:lang w:val="en-GB"/>
        </w:rPr>
        <w:t xml:space="preserve"> how threatened plants and animals </w:t>
      </w:r>
      <w:r w:rsidR="00B6747A">
        <w:rPr>
          <w:lang w:val="en-GB"/>
        </w:rPr>
        <w:t>are</w:t>
      </w:r>
      <w:r>
        <w:rPr>
          <w:lang w:val="en-GB"/>
        </w:rPr>
        <w:t xml:space="preserve"> protected in </w:t>
      </w:r>
      <w:r w:rsidR="00112313">
        <w:rPr>
          <w:lang w:val="en-GB"/>
        </w:rPr>
        <w:t>PNF areas</w:t>
      </w:r>
      <w:r>
        <w:rPr>
          <w:lang w:val="en-GB"/>
        </w:rPr>
        <w:t xml:space="preserve">. Protections differ for each species and include </w:t>
      </w:r>
      <w:r w:rsidR="00FC7494">
        <w:rPr>
          <w:lang w:val="en-GB"/>
        </w:rPr>
        <w:t xml:space="preserve">management actions such as </w:t>
      </w:r>
      <w:r>
        <w:rPr>
          <w:lang w:val="en-GB"/>
        </w:rPr>
        <w:t>exclusion zones, buffer zones</w:t>
      </w:r>
      <w:r w:rsidR="00FC7494">
        <w:rPr>
          <w:lang w:val="en-GB"/>
        </w:rPr>
        <w:t xml:space="preserve">, and </w:t>
      </w:r>
      <w:r>
        <w:rPr>
          <w:lang w:val="en-GB"/>
        </w:rPr>
        <w:t>tree retention</w:t>
      </w:r>
      <w:r w:rsidR="00C17594">
        <w:rPr>
          <w:lang w:val="en-GB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7"/>
        <w:gridCol w:w="1408"/>
        <w:gridCol w:w="654"/>
      </w:tblGrid>
      <w:tr w:rsidR="00E066FF" w14:paraId="26E900E7" w14:textId="77777777" w:rsidTr="00AF584C">
        <w:trPr>
          <w:trHeight w:hRule="exact" w:val="809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5D1F4A76" w14:textId="6C8610AD" w:rsidR="00E066FF" w:rsidRDefault="00E066FF" w:rsidP="00AF584C">
            <w:pPr>
              <w:spacing w:after="0" w:line="240" w:lineRule="auto"/>
              <w:ind w:left="40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 xml:space="preserve">Are there 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a</w:t>
            </w:r>
            <w:r>
              <w:rPr>
                <w:rFonts w:eastAsia="Arial" w:cs="Arial"/>
                <w:color w:val="231F20"/>
                <w:szCs w:val="20"/>
              </w:rPr>
              <w:t>ny kn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o</w:t>
            </w:r>
            <w:r>
              <w:rPr>
                <w:rFonts w:eastAsia="Arial" w:cs="Arial"/>
                <w:color w:val="231F20"/>
                <w:szCs w:val="20"/>
              </w:rPr>
              <w:t>wn r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e</w:t>
            </w:r>
            <w:r>
              <w:rPr>
                <w:rFonts w:eastAsia="Arial" w:cs="Arial"/>
                <w:color w:val="231F20"/>
                <w:szCs w:val="20"/>
              </w:rPr>
              <w:t>c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o</w:t>
            </w:r>
            <w:r>
              <w:rPr>
                <w:rFonts w:eastAsia="Arial" w:cs="Arial"/>
                <w:color w:val="231F20"/>
                <w:szCs w:val="20"/>
              </w:rPr>
              <w:t>rds of listed</w:t>
            </w:r>
            <w:r>
              <w:rPr>
                <w:rFonts w:eastAsia="Arial" w:cs="Arial"/>
                <w:color w:val="231F20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s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p</w:t>
            </w:r>
            <w:r>
              <w:rPr>
                <w:rFonts w:eastAsia="Arial" w:cs="Arial"/>
                <w:color w:val="231F20"/>
                <w:szCs w:val="20"/>
              </w:rPr>
              <w:t>eci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e</w:t>
            </w:r>
            <w:r>
              <w:rPr>
                <w:rFonts w:eastAsia="Arial" w:cs="Arial"/>
                <w:color w:val="231F20"/>
                <w:szCs w:val="20"/>
              </w:rPr>
              <w:t xml:space="preserve">s in the 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F</w:t>
            </w:r>
            <w:r>
              <w:rPr>
                <w:rFonts w:eastAsia="Arial" w:cs="Arial"/>
                <w:color w:val="231F20"/>
                <w:szCs w:val="20"/>
              </w:rPr>
              <w:t>MP are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a</w:t>
            </w:r>
            <w:r>
              <w:rPr>
                <w:rFonts w:eastAsia="Arial" w:cs="Arial"/>
                <w:color w:val="231F20"/>
                <w:szCs w:val="20"/>
              </w:rPr>
              <w:t>?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6157BC3" w14:textId="76068E80" w:rsidR="00E066FF" w:rsidRDefault="003C19EC" w:rsidP="00E066FF">
            <w:pPr>
              <w:spacing w:after="0" w:line="240" w:lineRule="auto"/>
              <w:ind w:right="-20"/>
              <w:rPr>
                <w:rFonts w:eastAsia="Arial" w:cs="Arial"/>
                <w:szCs w:val="20"/>
              </w:rPr>
            </w:pPr>
            <w:sdt>
              <w:sdtPr>
                <w:rPr>
                  <w:lang w:val="en-GB"/>
                </w:rPr>
                <w:id w:val="20117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66FF">
              <w:rPr>
                <w:rFonts w:eastAsia="Arial" w:cs="Arial"/>
                <w:color w:val="231F20"/>
                <w:szCs w:val="20"/>
              </w:rPr>
              <w:t xml:space="preserve"> Yes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9ACD80B" w14:textId="3FA78EB9" w:rsidR="00E066FF" w:rsidRDefault="003C19EC" w:rsidP="00E066FF">
            <w:pPr>
              <w:spacing w:after="0" w:line="240" w:lineRule="auto"/>
              <w:ind w:right="-20"/>
              <w:rPr>
                <w:rFonts w:eastAsia="Arial" w:cs="Arial"/>
                <w:szCs w:val="20"/>
              </w:rPr>
            </w:pPr>
            <w:sdt>
              <w:sdtPr>
                <w:rPr>
                  <w:lang w:val="en-GB"/>
                </w:rPr>
                <w:id w:val="-3830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66FF">
              <w:rPr>
                <w:rFonts w:eastAsia="Arial" w:cs="Arial"/>
                <w:color w:val="231F20"/>
                <w:szCs w:val="20"/>
              </w:rPr>
              <w:t xml:space="preserve"> No</w:t>
            </w:r>
          </w:p>
        </w:tc>
      </w:tr>
      <w:tr w:rsidR="00E066FF" w14:paraId="38038A0F" w14:textId="77777777" w:rsidTr="00AF584C">
        <w:trPr>
          <w:trHeight w:hRule="exact" w:val="400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53D46EC4" w14:textId="5C5425FC" w:rsidR="00E066FF" w:rsidRDefault="00E066FF" w:rsidP="00AF584C">
            <w:pPr>
              <w:spacing w:before="74" w:after="0" w:line="240" w:lineRule="auto"/>
              <w:ind w:left="40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 xml:space="preserve">Is there 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a</w:t>
            </w:r>
            <w:r>
              <w:rPr>
                <w:rFonts w:eastAsia="Arial" w:cs="Arial"/>
                <w:color w:val="231F20"/>
                <w:szCs w:val="20"/>
              </w:rPr>
              <w:t>ny site evidence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of listed s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p</w:t>
            </w:r>
            <w:r>
              <w:rPr>
                <w:rFonts w:eastAsia="Arial" w:cs="Arial"/>
                <w:color w:val="231F20"/>
                <w:szCs w:val="20"/>
              </w:rPr>
              <w:t>ec</w:t>
            </w:r>
            <w:r>
              <w:rPr>
                <w:rFonts w:eastAsia="Arial" w:cs="Arial"/>
                <w:color w:val="231F20"/>
                <w:spacing w:val="-1"/>
                <w:szCs w:val="20"/>
              </w:rPr>
              <w:t>i</w:t>
            </w:r>
            <w:r>
              <w:rPr>
                <w:rFonts w:eastAsia="Arial" w:cs="Arial"/>
                <w:color w:val="231F20"/>
                <w:szCs w:val="20"/>
              </w:rPr>
              <w:t>es in the FMP</w:t>
            </w:r>
            <w:r>
              <w:rPr>
                <w:rFonts w:eastAsia="Arial" w:cs="Arial"/>
                <w:color w:val="231F20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area?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7AA2EAC" w14:textId="60CB5077" w:rsidR="00E066FF" w:rsidRDefault="003C19EC" w:rsidP="00E066FF">
            <w:pPr>
              <w:spacing w:before="74" w:after="0" w:line="240" w:lineRule="auto"/>
              <w:ind w:right="-20"/>
              <w:rPr>
                <w:rFonts w:eastAsia="Arial" w:cs="Arial"/>
                <w:szCs w:val="20"/>
              </w:rPr>
            </w:pPr>
            <w:sdt>
              <w:sdtPr>
                <w:rPr>
                  <w:lang w:val="en-GB"/>
                </w:rPr>
                <w:id w:val="8759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66FF">
              <w:rPr>
                <w:rFonts w:eastAsia="Arial" w:cs="Arial"/>
                <w:color w:val="231F20"/>
                <w:szCs w:val="20"/>
              </w:rPr>
              <w:t xml:space="preserve"> Yes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6CD2B50" w14:textId="556DD6EA" w:rsidR="00E066FF" w:rsidRDefault="003C19EC" w:rsidP="00E066FF">
            <w:pPr>
              <w:spacing w:before="74" w:after="0" w:line="240" w:lineRule="auto"/>
              <w:ind w:right="-20"/>
              <w:rPr>
                <w:rFonts w:eastAsia="Arial" w:cs="Arial"/>
                <w:szCs w:val="20"/>
              </w:rPr>
            </w:pPr>
            <w:sdt>
              <w:sdtPr>
                <w:rPr>
                  <w:lang w:val="en-GB"/>
                </w:rPr>
                <w:id w:val="-44114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066FF">
              <w:rPr>
                <w:rFonts w:eastAsia="Arial" w:cs="Arial"/>
                <w:color w:val="231F20"/>
                <w:szCs w:val="20"/>
              </w:rPr>
              <w:t xml:space="preserve"> No</w:t>
            </w:r>
          </w:p>
        </w:tc>
      </w:tr>
    </w:tbl>
    <w:p w14:paraId="3508400B" w14:textId="77777777" w:rsidR="00E066FF" w:rsidRDefault="00E066FF" w:rsidP="001F7C83">
      <w:pPr>
        <w:rPr>
          <w:lang w:val="en-GB"/>
        </w:rPr>
      </w:pPr>
    </w:p>
    <w:p w14:paraId="1805A9CE" w14:textId="03E38545" w:rsidR="008E0D0B" w:rsidRPr="00A658CF" w:rsidRDefault="008E0D0B" w:rsidP="008E0D0B">
      <w:pPr>
        <w:rPr>
          <w:lang w:val="en-GB"/>
        </w:rPr>
      </w:pPr>
      <w:r>
        <w:rPr>
          <w:lang w:val="en-GB"/>
        </w:rPr>
        <w:t xml:space="preserve">If </w:t>
      </w:r>
      <w:r w:rsidR="001E7AED">
        <w:rPr>
          <w:lang w:val="en-GB"/>
        </w:rPr>
        <w:t xml:space="preserve">there are listed species within your </w:t>
      </w:r>
      <w:r w:rsidR="00A556E4">
        <w:rPr>
          <w:lang w:val="en-GB"/>
        </w:rPr>
        <w:t>F</w:t>
      </w:r>
      <w:r w:rsidR="009270F1">
        <w:rPr>
          <w:lang w:val="en-GB"/>
        </w:rPr>
        <w:t>M</w:t>
      </w:r>
      <w:r w:rsidR="00A556E4">
        <w:rPr>
          <w:lang w:val="en-GB"/>
        </w:rPr>
        <w:t>P map area</w:t>
      </w:r>
      <w:r>
        <w:rPr>
          <w:lang w:val="en-GB"/>
        </w:rPr>
        <w:t xml:space="preserve">, please provide relevant details in the table below. </w:t>
      </w:r>
      <w:r w:rsidRPr="006507C3">
        <w:rPr>
          <w:i/>
          <w:iCs/>
          <w:lang w:val="en-GB"/>
        </w:rPr>
        <w:t>(Additional rows can be added if necessary).</w:t>
      </w:r>
      <w:r w:rsidR="00A658CF">
        <w:rPr>
          <w:i/>
          <w:iCs/>
          <w:lang w:val="en-GB"/>
        </w:rPr>
        <w:t xml:space="preserve"> </w:t>
      </w:r>
    </w:p>
    <w:p w14:paraId="11A4796D" w14:textId="6E9D4829" w:rsidR="00881132" w:rsidRDefault="008E0D0B" w:rsidP="008E0D0B">
      <w:pPr>
        <w:rPr>
          <w:lang w:val="en-GB"/>
        </w:rPr>
      </w:pPr>
      <w:r w:rsidRPr="3E101C3B">
        <w:rPr>
          <w:b/>
          <w:bCs/>
          <w:lang w:val="en-GB"/>
        </w:rPr>
        <w:t>Note:</w:t>
      </w:r>
      <w:r w:rsidRPr="3E101C3B">
        <w:rPr>
          <w:lang w:val="en-GB"/>
        </w:rPr>
        <w:t xml:space="preserve"> </w:t>
      </w:r>
      <w:r w:rsidR="005F2DE7" w:rsidRPr="006F78A2">
        <w:t xml:space="preserve">Where the species is identified as a </w:t>
      </w:r>
      <w:proofErr w:type="spellStart"/>
      <w:r w:rsidR="005F2DE7" w:rsidRPr="006F78A2">
        <w:t>Bionet</w:t>
      </w:r>
      <w:proofErr w:type="spellEnd"/>
      <w:r w:rsidR="005F2DE7" w:rsidRPr="006F78A2">
        <w:t xml:space="preserve"> record supplied by LLS, </w:t>
      </w:r>
      <w:r w:rsidR="005F2DE7">
        <w:t xml:space="preserve">and where required a </w:t>
      </w:r>
      <w:proofErr w:type="spellStart"/>
      <w:r w:rsidR="005F2DE7">
        <w:t>Bionet</w:t>
      </w:r>
      <w:proofErr w:type="spellEnd"/>
      <w:r w:rsidR="005F2DE7">
        <w:t xml:space="preserve"> Atlas Data Agreement has been approved, refer to the Threatened Species Map supplied by LLS for further species information</w:t>
      </w:r>
      <w:r w:rsidR="006E525F">
        <w:t>/ identification</w:t>
      </w:r>
      <w:r w:rsidR="005F2DE7">
        <w:t>.</w:t>
      </w:r>
      <w:r w:rsidR="00881132" w:rsidRPr="3E101C3B">
        <w:rPr>
          <w:lang w:val="en-GB"/>
        </w:rPr>
        <w:t xml:space="preserve"> </w:t>
      </w:r>
      <w:r w:rsidR="00C631DD">
        <w:t>Make sure the numbers you use to describe the record sites in the table are also used on the FMP map.</w:t>
      </w:r>
    </w:p>
    <w:p w14:paraId="6C12AD8F" w14:textId="4F7B3A7C" w:rsidR="004C3621" w:rsidRPr="006F78A2" w:rsidRDefault="004C3621" w:rsidP="006F78A2">
      <w:pPr>
        <w:pStyle w:val="CommentText"/>
      </w:pPr>
      <w:bookmarkStart w:id="57" w:name="_Hlk49253617"/>
      <w:r>
        <w:t>Names</w:t>
      </w:r>
      <w:r w:rsidRPr="006F78A2">
        <w:t xml:space="preserve"> of species </w:t>
      </w:r>
      <w:r>
        <w:t>identified through site evidence can</w:t>
      </w:r>
      <w:r w:rsidRPr="006F78A2">
        <w:t xml:space="preserve"> be </w:t>
      </w:r>
      <w:r>
        <w:t>included in the table.</w:t>
      </w:r>
    </w:p>
    <w:p w14:paraId="31208E16" w14:textId="77777777" w:rsidR="00A658CF" w:rsidRDefault="00A658CF" w:rsidP="00117902">
      <w:pPr>
        <w:pStyle w:val="tabletext"/>
        <w:keepNext/>
        <w:rPr>
          <w:b/>
        </w:rPr>
        <w:sectPr w:rsidR="00A658CF" w:rsidSect="00A40E2C">
          <w:type w:val="continuous"/>
          <w:pgSz w:w="11906" w:h="16838"/>
          <w:pgMar w:top="1276" w:right="907" w:bottom="851" w:left="907" w:header="720" w:footer="720" w:gutter="0"/>
          <w:cols w:space="720"/>
          <w:noEndnote/>
          <w:docGrid w:linePitch="272"/>
        </w:sectPr>
      </w:pPr>
    </w:p>
    <w:bookmarkEnd w:id="57"/>
    <w:p w14:paraId="4308C348" w14:textId="26A7CE84" w:rsidR="00881132" w:rsidRDefault="00881132" w:rsidP="008E0D0B">
      <w:pPr>
        <w:rPr>
          <w:lang w:val="en-GB"/>
        </w:rPr>
        <w:sectPr w:rsidR="00881132" w:rsidSect="00A658CF">
          <w:pgSz w:w="16838" w:h="11906" w:orient="landscape"/>
          <w:pgMar w:top="907" w:right="1276" w:bottom="907" w:left="851" w:header="720" w:footer="720" w:gutter="0"/>
          <w:cols w:space="720"/>
          <w:noEndnote/>
          <w:docGrid w:linePitch="272"/>
        </w:sectPr>
      </w:pPr>
    </w:p>
    <w:p w14:paraId="4FE95335" w14:textId="1B4BB919" w:rsidR="00A658CF" w:rsidRDefault="00A658CF" w:rsidP="008E0D0B">
      <w:pPr>
        <w:rPr>
          <w:lang w:val="en-GB"/>
        </w:rPr>
      </w:pPr>
      <w:r>
        <w:rPr>
          <w:lang w:val="en-GB"/>
        </w:rPr>
        <w:t>Table: Threatened species occurring in the FMP area</w:t>
      </w:r>
    </w:p>
    <w:tbl>
      <w:tblPr>
        <w:tblW w:w="14341" w:type="dxa"/>
        <w:tblInd w:w="108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7792"/>
        <w:gridCol w:w="3827"/>
      </w:tblGrid>
      <w:tr w:rsidR="00E066FF" w:rsidRPr="008D206F" w14:paraId="5C559E10" w14:textId="77777777" w:rsidTr="001E246E">
        <w:trPr>
          <w:cantSplit/>
          <w:tblHeader/>
        </w:trPr>
        <w:tc>
          <w:tcPr>
            <w:tcW w:w="1361" w:type="dxa"/>
            <w:shd w:val="clear" w:color="auto" w:fill="DEE5EC"/>
          </w:tcPr>
          <w:p w14:paraId="5BDD08C4" w14:textId="77777777" w:rsidR="00E066FF" w:rsidRPr="008D206F" w:rsidRDefault="00E066FF" w:rsidP="000D786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Identifying number (matching the FMP map)</w:t>
            </w:r>
          </w:p>
        </w:tc>
        <w:tc>
          <w:tcPr>
            <w:tcW w:w="1361" w:type="dxa"/>
            <w:shd w:val="clear" w:color="auto" w:fill="DEE5EC"/>
          </w:tcPr>
          <w:p w14:paraId="49A62E4E" w14:textId="77777777" w:rsidR="00E066FF" w:rsidRDefault="00E066FF" w:rsidP="000D786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Is the species fauna or flora?</w:t>
            </w:r>
          </w:p>
        </w:tc>
        <w:tc>
          <w:tcPr>
            <w:tcW w:w="7792" w:type="dxa"/>
            <w:shd w:val="clear" w:color="auto" w:fill="DEE5EC"/>
          </w:tcPr>
          <w:p w14:paraId="074B3DC8" w14:textId="77777777" w:rsidR="00E066FF" w:rsidRPr="008D206F" w:rsidRDefault="00E066FF" w:rsidP="000D786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What protection is this species afforded (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 xml:space="preserve"> exclusion zone, buffer zone, tree retention etc) - please provide a brief outline</w:t>
            </w:r>
          </w:p>
        </w:tc>
        <w:tc>
          <w:tcPr>
            <w:tcW w:w="3827" w:type="dxa"/>
            <w:shd w:val="clear" w:color="auto" w:fill="DEE5EC"/>
          </w:tcPr>
          <w:p w14:paraId="1810ECB5" w14:textId="77777777" w:rsidR="00E066FF" w:rsidRDefault="00E066FF" w:rsidP="000D786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Any other management actions undertaken</w:t>
            </w:r>
          </w:p>
        </w:tc>
      </w:tr>
      <w:tr w:rsidR="00E066FF" w:rsidRPr="008D206F" w14:paraId="54419397" w14:textId="77777777" w:rsidTr="001E246E">
        <w:trPr>
          <w:cantSplit/>
        </w:trPr>
        <w:tc>
          <w:tcPr>
            <w:tcW w:w="1361" w:type="dxa"/>
            <w:shd w:val="clear" w:color="auto" w:fill="auto"/>
          </w:tcPr>
          <w:p w14:paraId="5B9DC27F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1361" w:type="dxa"/>
          </w:tcPr>
          <w:p w14:paraId="4E3B778C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7792" w:type="dxa"/>
            <w:shd w:val="clear" w:color="auto" w:fill="auto"/>
          </w:tcPr>
          <w:p w14:paraId="5A6627E6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3827" w:type="dxa"/>
          </w:tcPr>
          <w:p w14:paraId="01F2A21B" w14:textId="77777777" w:rsidR="00E066FF" w:rsidRPr="008D206F" w:rsidRDefault="00E066FF" w:rsidP="000D786F">
            <w:pPr>
              <w:pStyle w:val="tabletext"/>
              <w:keepNext/>
            </w:pPr>
          </w:p>
        </w:tc>
      </w:tr>
      <w:tr w:rsidR="00E066FF" w:rsidRPr="008D206F" w14:paraId="58B2F4CF" w14:textId="77777777" w:rsidTr="001E246E">
        <w:trPr>
          <w:cantSplit/>
        </w:trPr>
        <w:tc>
          <w:tcPr>
            <w:tcW w:w="1361" w:type="dxa"/>
            <w:shd w:val="clear" w:color="auto" w:fill="auto"/>
          </w:tcPr>
          <w:p w14:paraId="72C7E105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1361" w:type="dxa"/>
          </w:tcPr>
          <w:p w14:paraId="79107380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7792" w:type="dxa"/>
            <w:shd w:val="clear" w:color="auto" w:fill="auto"/>
          </w:tcPr>
          <w:p w14:paraId="072BEAEB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3827" w:type="dxa"/>
          </w:tcPr>
          <w:p w14:paraId="3971AAD1" w14:textId="77777777" w:rsidR="00E066FF" w:rsidRPr="008D206F" w:rsidRDefault="00E066FF" w:rsidP="000D786F">
            <w:pPr>
              <w:pStyle w:val="tabletext"/>
              <w:keepNext/>
            </w:pPr>
          </w:p>
        </w:tc>
      </w:tr>
      <w:tr w:rsidR="00E066FF" w:rsidRPr="008D206F" w14:paraId="1EEE0EE8" w14:textId="77777777" w:rsidTr="001E246E">
        <w:trPr>
          <w:cantSplit/>
        </w:trPr>
        <w:tc>
          <w:tcPr>
            <w:tcW w:w="1361" w:type="dxa"/>
            <w:shd w:val="clear" w:color="auto" w:fill="auto"/>
          </w:tcPr>
          <w:p w14:paraId="64667DB7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1361" w:type="dxa"/>
          </w:tcPr>
          <w:p w14:paraId="4AF1D17D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7792" w:type="dxa"/>
            <w:shd w:val="clear" w:color="auto" w:fill="auto"/>
          </w:tcPr>
          <w:p w14:paraId="39FE737D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3827" w:type="dxa"/>
          </w:tcPr>
          <w:p w14:paraId="566294AA" w14:textId="77777777" w:rsidR="00E066FF" w:rsidRPr="008D206F" w:rsidRDefault="00E066FF" w:rsidP="000D786F">
            <w:pPr>
              <w:pStyle w:val="tabletext"/>
              <w:keepNext/>
            </w:pPr>
          </w:p>
        </w:tc>
      </w:tr>
      <w:tr w:rsidR="00E066FF" w:rsidRPr="008D206F" w14:paraId="0D559446" w14:textId="77777777" w:rsidTr="001E246E">
        <w:trPr>
          <w:cantSplit/>
        </w:trPr>
        <w:tc>
          <w:tcPr>
            <w:tcW w:w="1361" w:type="dxa"/>
            <w:shd w:val="clear" w:color="auto" w:fill="auto"/>
          </w:tcPr>
          <w:p w14:paraId="2DBEA942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1361" w:type="dxa"/>
          </w:tcPr>
          <w:p w14:paraId="06700DB1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7792" w:type="dxa"/>
            <w:shd w:val="clear" w:color="auto" w:fill="auto"/>
          </w:tcPr>
          <w:p w14:paraId="13C9E212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3827" w:type="dxa"/>
          </w:tcPr>
          <w:p w14:paraId="6DC3D880" w14:textId="77777777" w:rsidR="00E066FF" w:rsidRPr="008D206F" w:rsidRDefault="00E066FF" w:rsidP="000D786F">
            <w:pPr>
              <w:pStyle w:val="tabletext"/>
              <w:keepNext/>
            </w:pPr>
          </w:p>
        </w:tc>
      </w:tr>
      <w:tr w:rsidR="00E066FF" w:rsidRPr="008D206F" w14:paraId="0CE296A1" w14:textId="77777777" w:rsidTr="001E246E">
        <w:trPr>
          <w:cantSplit/>
        </w:trPr>
        <w:tc>
          <w:tcPr>
            <w:tcW w:w="1361" w:type="dxa"/>
            <w:shd w:val="clear" w:color="auto" w:fill="auto"/>
          </w:tcPr>
          <w:p w14:paraId="2725F8F4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1361" w:type="dxa"/>
          </w:tcPr>
          <w:p w14:paraId="76CC72F7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7792" w:type="dxa"/>
            <w:shd w:val="clear" w:color="auto" w:fill="auto"/>
          </w:tcPr>
          <w:p w14:paraId="1C637521" w14:textId="77777777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3827" w:type="dxa"/>
          </w:tcPr>
          <w:p w14:paraId="12CAE5E7" w14:textId="77777777" w:rsidR="00E066FF" w:rsidRPr="008D206F" w:rsidRDefault="00E066FF" w:rsidP="000D786F">
            <w:pPr>
              <w:pStyle w:val="tabletext"/>
              <w:keepNext/>
            </w:pPr>
          </w:p>
        </w:tc>
      </w:tr>
      <w:tr w:rsidR="00E066FF" w:rsidRPr="008D206F" w14:paraId="058BCE05" w14:textId="77777777" w:rsidTr="001E246E">
        <w:trPr>
          <w:cantSplit/>
        </w:trPr>
        <w:tc>
          <w:tcPr>
            <w:tcW w:w="1361" w:type="dxa"/>
            <w:shd w:val="clear" w:color="auto" w:fill="auto"/>
          </w:tcPr>
          <w:p w14:paraId="6BB94B71" w14:textId="277C5119" w:rsidR="00E066FF" w:rsidRPr="00881132" w:rsidRDefault="00E066FF" w:rsidP="000D786F">
            <w:pPr>
              <w:pStyle w:val="tabletext"/>
              <w:keepNext/>
              <w:rPr>
                <w:i/>
                <w:iCs/>
              </w:rPr>
            </w:pPr>
          </w:p>
        </w:tc>
        <w:tc>
          <w:tcPr>
            <w:tcW w:w="1361" w:type="dxa"/>
          </w:tcPr>
          <w:p w14:paraId="3E902DA7" w14:textId="782E68ED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7792" w:type="dxa"/>
            <w:shd w:val="clear" w:color="auto" w:fill="auto"/>
          </w:tcPr>
          <w:p w14:paraId="3C344665" w14:textId="1779C5B9" w:rsidR="00E066FF" w:rsidRPr="008D206F" w:rsidRDefault="00E066FF" w:rsidP="000D786F">
            <w:pPr>
              <w:pStyle w:val="tabletext"/>
              <w:keepNext/>
            </w:pPr>
          </w:p>
        </w:tc>
        <w:tc>
          <w:tcPr>
            <w:tcW w:w="3827" w:type="dxa"/>
          </w:tcPr>
          <w:p w14:paraId="3297D324" w14:textId="77777777" w:rsidR="00E066FF" w:rsidRPr="008D206F" w:rsidRDefault="00E066FF" w:rsidP="000D786F">
            <w:pPr>
              <w:pStyle w:val="tabletext"/>
              <w:keepNext/>
            </w:pPr>
          </w:p>
        </w:tc>
      </w:tr>
    </w:tbl>
    <w:p w14:paraId="7ED6AEF5" w14:textId="75E19441" w:rsidR="00A658CF" w:rsidRDefault="00A658CF" w:rsidP="008E0D0B">
      <w:pPr>
        <w:rPr>
          <w:lang w:val="en-GB"/>
        </w:rPr>
      </w:pPr>
    </w:p>
    <w:p w14:paraId="5FC5D1BD" w14:textId="7281140A" w:rsidR="008E0D0B" w:rsidRDefault="008E0D0B" w:rsidP="008E0D0B">
      <w:pPr>
        <w:rPr>
          <w:i/>
          <w:iCs/>
          <w:lang w:val="en-GB"/>
        </w:rPr>
      </w:pPr>
      <w:r w:rsidRPr="008E0D0B">
        <w:rPr>
          <w:i/>
          <w:iCs/>
          <w:lang w:val="en-GB"/>
        </w:rPr>
        <w:t xml:space="preserve">* If you find </w:t>
      </w:r>
      <w:r w:rsidR="0043407F">
        <w:rPr>
          <w:i/>
          <w:iCs/>
          <w:lang w:val="en-GB"/>
        </w:rPr>
        <w:t xml:space="preserve">site </w:t>
      </w:r>
      <w:r w:rsidRPr="008E0D0B">
        <w:rPr>
          <w:i/>
          <w:iCs/>
          <w:lang w:val="en-GB"/>
        </w:rPr>
        <w:t xml:space="preserve">evidence of </w:t>
      </w:r>
      <w:r w:rsidR="008B785E">
        <w:rPr>
          <w:i/>
          <w:iCs/>
          <w:lang w:val="en-GB"/>
        </w:rPr>
        <w:t>a</w:t>
      </w:r>
      <w:r w:rsidRPr="008E0D0B">
        <w:rPr>
          <w:i/>
          <w:iCs/>
          <w:lang w:val="en-GB"/>
        </w:rPr>
        <w:t xml:space="preserve"> species</w:t>
      </w:r>
      <w:r w:rsidR="008B785E">
        <w:rPr>
          <w:i/>
          <w:iCs/>
          <w:lang w:val="en-GB"/>
        </w:rPr>
        <w:t xml:space="preserve"> </w:t>
      </w:r>
      <w:r w:rsidR="0043407F">
        <w:rPr>
          <w:i/>
          <w:iCs/>
          <w:lang w:val="en-GB"/>
        </w:rPr>
        <w:t xml:space="preserve">listed in Appendix A </w:t>
      </w:r>
      <w:r w:rsidRPr="008E0D0B">
        <w:rPr>
          <w:i/>
          <w:iCs/>
          <w:lang w:val="en-GB"/>
        </w:rPr>
        <w:t>during your forestry operations you need to ensure the protections</w:t>
      </w:r>
      <w:r w:rsidR="0000272D">
        <w:rPr>
          <w:i/>
          <w:iCs/>
          <w:lang w:val="en-GB"/>
        </w:rPr>
        <w:t xml:space="preserve"> in</w:t>
      </w:r>
      <w:r w:rsidR="009B6DBF">
        <w:rPr>
          <w:i/>
          <w:iCs/>
          <w:lang w:val="en-GB"/>
        </w:rPr>
        <w:t xml:space="preserve"> Appendix A</w:t>
      </w:r>
      <w:r w:rsidR="00A17C95">
        <w:rPr>
          <w:i/>
          <w:iCs/>
          <w:lang w:val="en-GB"/>
        </w:rPr>
        <w:t xml:space="preserve"> of</w:t>
      </w:r>
      <w:r w:rsidR="0000272D">
        <w:rPr>
          <w:i/>
          <w:iCs/>
          <w:lang w:val="en-GB"/>
        </w:rPr>
        <w:t xml:space="preserve"> the PNF Code of Practice </w:t>
      </w:r>
      <w:r w:rsidR="00A17C95">
        <w:rPr>
          <w:i/>
          <w:iCs/>
          <w:lang w:val="en-GB"/>
        </w:rPr>
        <w:t>are applied</w:t>
      </w:r>
      <w:r w:rsidRPr="008E0D0B">
        <w:rPr>
          <w:i/>
          <w:iCs/>
          <w:lang w:val="en-GB"/>
        </w:rPr>
        <w:t xml:space="preserve">. This </w:t>
      </w:r>
      <w:r w:rsidR="00A17C95">
        <w:rPr>
          <w:i/>
          <w:iCs/>
          <w:lang w:val="en-GB"/>
        </w:rPr>
        <w:t>may also prompt an update of your F</w:t>
      </w:r>
      <w:r w:rsidR="009270F1">
        <w:rPr>
          <w:i/>
          <w:iCs/>
          <w:lang w:val="en-GB"/>
        </w:rPr>
        <w:t>M</w:t>
      </w:r>
      <w:r w:rsidR="00A17C95">
        <w:rPr>
          <w:i/>
          <w:iCs/>
          <w:lang w:val="en-GB"/>
        </w:rPr>
        <w:t>P.</w:t>
      </w:r>
    </w:p>
    <w:p w14:paraId="4C44282B" w14:textId="77777777" w:rsidR="004704B1" w:rsidRPr="006F23CA" w:rsidRDefault="004704B1" w:rsidP="008E0D0B">
      <w:pPr>
        <w:rPr>
          <w:lang w:val="en-GB"/>
        </w:rPr>
      </w:pPr>
    </w:p>
    <w:p w14:paraId="2A569847" w14:textId="77777777" w:rsidR="00881132" w:rsidRDefault="00881132" w:rsidP="00A658CF">
      <w:pPr>
        <w:rPr>
          <w:lang w:val="en-GB"/>
        </w:rPr>
      </w:pPr>
      <w:bookmarkStart w:id="58" w:name="_Toc99454325"/>
    </w:p>
    <w:p w14:paraId="1917D50C" w14:textId="77777777" w:rsidR="00A658CF" w:rsidRDefault="00A658CF" w:rsidP="00A658CF">
      <w:pPr>
        <w:rPr>
          <w:lang w:val="en-GB"/>
        </w:rPr>
      </w:pPr>
    </w:p>
    <w:p w14:paraId="1938B932" w14:textId="77777777" w:rsidR="00A658CF" w:rsidRDefault="00A658CF">
      <w:pPr>
        <w:spacing w:after="0" w:line="240" w:lineRule="auto"/>
        <w:rPr>
          <w:b/>
          <w:bCs/>
          <w:color w:val="002664"/>
          <w:sz w:val="28"/>
          <w:szCs w:val="32"/>
          <w:lang w:val="en-GB"/>
        </w:rPr>
      </w:pPr>
      <w:r>
        <w:rPr>
          <w:lang w:val="en-GB"/>
        </w:rPr>
        <w:br w:type="page"/>
      </w:r>
    </w:p>
    <w:p w14:paraId="4AB3194F" w14:textId="77777777" w:rsidR="00A658CF" w:rsidRDefault="00A658CF" w:rsidP="000F5707">
      <w:pPr>
        <w:pStyle w:val="Heading1"/>
        <w:rPr>
          <w:lang w:val="en-GB"/>
        </w:rPr>
        <w:sectPr w:rsidR="00A658CF" w:rsidSect="00881132">
          <w:type w:val="continuous"/>
          <w:pgSz w:w="16838" w:h="11906" w:orient="landscape"/>
          <w:pgMar w:top="907" w:right="1276" w:bottom="907" w:left="851" w:header="720" w:footer="720" w:gutter="0"/>
          <w:cols w:space="720"/>
          <w:noEndnote/>
          <w:docGrid w:linePitch="272"/>
        </w:sectPr>
      </w:pPr>
    </w:p>
    <w:p w14:paraId="71B76235" w14:textId="29660AA5" w:rsidR="000F5707" w:rsidRDefault="000F5707" w:rsidP="000F5707">
      <w:pPr>
        <w:pStyle w:val="Heading1"/>
        <w:rPr>
          <w:lang w:val="en-GB"/>
        </w:rPr>
      </w:pPr>
      <w:bookmarkStart w:id="59" w:name="_Toc102237160"/>
      <w:bookmarkStart w:id="60" w:name="_Toc102237300"/>
      <w:r>
        <w:rPr>
          <w:lang w:val="en-GB"/>
        </w:rPr>
        <w:lastRenderedPageBreak/>
        <w:t>4. Tree markings</w:t>
      </w:r>
      <w:bookmarkEnd w:id="58"/>
      <w:bookmarkEnd w:id="59"/>
      <w:bookmarkEnd w:id="60"/>
    </w:p>
    <w:p w14:paraId="233F84F1" w14:textId="4C5443D5" w:rsidR="000F5707" w:rsidRPr="004B4792" w:rsidRDefault="000F5707" w:rsidP="000F5707">
      <w:pPr>
        <w:pStyle w:val="Featuretext-option2"/>
        <w:keepNext/>
      </w:pPr>
      <w:bookmarkStart w:id="61" w:name="_Hlk49164525"/>
      <w:r>
        <w:t xml:space="preserve">Refer to the FMP Guidelines – </w:t>
      </w:r>
      <w:r w:rsidRPr="00816259">
        <w:t xml:space="preserve">page </w:t>
      </w:r>
      <w:r w:rsidR="00816259">
        <w:t>16-17</w:t>
      </w:r>
      <w:r>
        <w:t xml:space="preserve">. </w:t>
      </w:r>
    </w:p>
    <w:bookmarkEnd w:id="61"/>
    <w:p w14:paraId="56DBC46D" w14:textId="77777777" w:rsidR="000F5707" w:rsidRDefault="000F5707" w:rsidP="000F5707">
      <w:pPr>
        <w:rPr>
          <w:i/>
          <w:iCs/>
          <w:lang w:val="en-GB"/>
        </w:rPr>
      </w:pPr>
      <w:r>
        <w:rPr>
          <w:lang w:val="en-GB"/>
        </w:rPr>
        <w:t xml:space="preserve">The table below outlines which tree markings will be used in the forestry operations covered by this FMP. </w:t>
      </w:r>
      <w:r w:rsidRPr="002F1CED">
        <w:rPr>
          <w:i/>
          <w:iCs/>
          <w:lang w:val="en-GB"/>
        </w:rPr>
        <w:t>(Additional rows have been provided for you to specify any other markings you will be using.)</w:t>
      </w:r>
    </w:p>
    <w:tbl>
      <w:tblPr>
        <w:tblW w:w="0" w:type="auto"/>
        <w:tblInd w:w="108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292"/>
        <w:gridCol w:w="2552"/>
        <w:gridCol w:w="3118"/>
        <w:gridCol w:w="1818"/>
      </w:tblGrid>
      <w:tr w:rsidR="000F5707" w:rsidRPr="008D206F" w14:paraId="1A12693C" w14:textId="77777777" w:rsidTr="006F23CA">
        <w:trPr>
          <w:cantSplit/>
          <w:tblHeader/>
        </w:trPr>
        <w:tc>
          <w:tcPr>
            <w:tcW w:w="2292" w:type="dxa"/>
            <w:shd w:val="clear" w:color="auto" w:fill="DEE5EC"/>
          </w:tcPr>
          <w:p w14:paraId="480B7040" w14:textId="77777777" w:rsidR="000F5707" w:rsidRPr="008D206F" w:rsidRDefault="000F5707" w:rsidP="000F5707">
            <w:pPr>
              <w:pStyle w:val="tabletext"/>
              <w:rPr>
                <w:b/>
              </w:rPr>
            </w:pPr>
            <w:r>
              <w:rPr>
                <w:b/>
              </w:rPr>
              <w:t>Feature being identified</w:t>
            </w:r>
          </w:p>
        </w:tc>
        <w:tc>
          <w:tcPr>
            <w:tcW w:w="2552" w:type="dxa"/>
            <w:shd w:val="clear" w:color="auto" w:fill="DEE5EC"/>
          </w:tcPr>
          <w:p w14:paraId="79DE1B3E" w14:textId="77777777" w:rsidR="000F5707" w:rsidRPr="008D206F" w:rsidRDefault="000F5707" w:rsidP="000F5707">
            <w:pPr>
              <w:pStyle w:val="tabletext"/>
              <w:rPr>
                <w:b/>
              </w:rPr>
            </w:pPr>
            <w:r>
              <w:rPr>
                <w:b/>
              </w:rPr>
              <w:t>Field marking symbol</w:t>
            </w:r>
          </w:p>
        </w:tc>
        <w:tc>
          <w:tcPr>
            <w:tcW w:w="3118" w:type="dxa"/>
            <w:shd w:val="clear" w:color="auto" w:fill="DEE5EC"/>
          </w:tcPr>
          <w:p w14:paraId="58C80B1D" w14:textId="77777777" w:rsidR="000F5707" w:rsidRDefault="000F5707" w:rsidP="000F5707">
            <w:pPr>
              <w:pStyle w:val="tabletex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818" w:type="dxa"/>
            <w:shd w:val="clear" w:color="auto" w:fill="DEE5EC"/>
          </w:tcPr>
          <w:p w14:paraId="0D5F3F77" w14:textId="77777777" w:rsidR="000F5707" w:rsidRPr="008D206F" w:rsidRDefault="000F5707" w:rsidP="000F5707">
            <w:pPr>
              <w:pStyle w:val="tabletext"/>
              <w:rPr>
                <w:b/>
              </w:rPr>
            </w:pPr>
            <w:r>
              <w:rPr>
                <w:b/>
              </w:rPr>
              <w:t>Will this marking be used (Y/N)</w:t>
            </w:r>
          </w:p>
        </w:tc>
      </w:tr>
      <w:tr w:rsidR="000F5707" w:rsidRPr="00297C00" w14:paraId="027ED7D4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4F5BF4B1" w14:textId="77777777" w:rsidR="000F5707" w:rsidRPr="00092381" w:rsidRDefault="000F5707" w:rsidP="00E0406C">
            <w:pPr>
              <w:pStyle w:val="tabletext"/>
            </w:pPr>
            <w:r w:rsidRPr="00092381">
              <w:t>F</w:t>
            </w:r>
            <w:r>
              <w:t>M</w:t>
            </w:r>
            <w:r w:rsidRPr="00092381">
              <w:t>P area boundary</w:t>
            </w:r>
          </w:p>
        </w:tc>
        <w:tc>
          <w:tcPr>
            <w:tcW w:w="2552" w:type="dxa"/>
          </w:tcPr>
          <w:p w14:paraId="15C71899" w14:textId="77777777" w:rsidR="000F5707" w:rsidRDefault="000F5707" w:rsidP="00E0406C">
            <w:pPr>
              <w:pStyle w:val="tabletex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Single pink tape or painted Ring</w:t>
            </w:r>
          </w:p>
          <w:p w14:paraId="12076772" w14:textId="77777777" w:rsidR="000F5707" w:rsidRPr="008C3A63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3A63">
              <w:rPr>
                <w:rFonts w:cs="Arial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3118" w:type="dxa"/>
          </w:tcPr>
          <w:p w14:paraId="41184D4A" w14:textId="77777777" w:rsidR="000F5707" w:rsidRPr="00092381" w:rsidRDefault="000F5707" w:rsidP="00E0406C">
            <w:pPr>
              <w:pStyle w:val="tabletext"/>
            </w:pPr>
            <w:r>
              <w:t>Preference is to use tape for boundary and exclusion/buffer zones etc. However, paint should be used if there is the potential of interference from third parties.</w:t>
            </w:r>
          </w:p>
        </w:tc>
        <w:tc>
          <w:tcPr>
            <w:tcW w:w="1818" w:type="dxa"/>
            <w:shd w:val="clear" w:color="auto" w:fill="auto"/>
          </w:tcPr>
          <w:p w14:paraId="5C59F7A8" w14:textId="77777777" w:rsidR="000F5707" w:rsidRPr="00297C00" w:rsidRDefault="000F5707" w:rsidP="00E0406C">
            <w:pPr>
              <w:pStyle w:val="tabletext"/>
              <w:rPr>
                <w:strike/>
              </w:rPr>
            </w:pPr>
          </w:p>
        </w:tc>
      </w:tr>
      <w:tr w:rsidR="000F5707" w:rsidRPr="00297C00" w14:paraId="131F68EB" w14:textId="77777777" w:rsidTr="006F23CA">
        <w:trPr>
          <w:cantSplit/>
          <w:trHeight w:val="469"/>
        </w:trPr>
        <w:tc>
          <w:tcPr>
            <w:tcW w:w="2292" w:type="dxa"/>
            <w:shd w:val="clear" w:color="auto" w:fill="auto"/>
          </w:tcPr>
          <w:p w14:paraId="572A93CA" w14:textId="77777777" w:rsidR="000F5707" w:rsidRPr="00092381" w:rsidRDefault="000F5707" w:rsidP="00E0406C">
            <w:pPr>
              <w:pStyle w:val="tabletext"/>
            </w:pPr>
            <w:r w:rsidRPr="00092381">
              <w:t>Exclusion Zone</w:t>
            </w:r>
            <w:r>
              <w:t>s</w:t>
            </w:r>
          </w:p>
        </w:tc>
        <w:tc>
          <w:tcPr>
            <w:tcW w:w="2552" w:type="dxa"/>
          </w:tcPr>
          <w:p w14:paraId="177499EF" w14:textId="77777777" w:rsidR="000F5707" w:rsidRDefault="000F5707" w:rsidP="00E0406C">
            <w:pPr>
              <w:pStyle w:val="table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Single orange tape or three painted lines</w:t>
            </w:r>
          </w:p>
          <w:p w14:paraId="6F421F5E" w14:textId="77777777" w:rsidR="000F5707" w:rsidRPr="008C3A63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3A63">
              <w:rPr>
                <w:rFonts w:ascii="Arial" w:hAnsi="Arial" w:cs="Arial"/>
                <w:b/>
                <w:bCs/>
                <w:sz w:val="32"/>
                <w:szCs w:val="32"/>
              </w:rPr>
              <w:t>_</w:t>
            </w:r>
          </w:p>
          <w:p w14:paraId="56BA462B" w14:textId="77777777" w:rsidR="000F5707" w:rsidRPr="008C3A63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3A63">
              <w:rPr>
                <w:rFonts w:ascii="Arial" w:hAnsi="Arial" w:cs="Arial"/>
                <w:b/>
                <w:bCs/>
                <w:sz w:val="32"/>
                <w:szCs w:val="32"/>
              </w:rPr>
              <w:t>_</w:t>
            </w:r>
          </w:p>
          <w:p w14:paraId="4322C48D" w14:textId="77777777" w:rsidR="000F5707" w:rsidRPr="00092381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A63">
              <w:rPr>
                <w:rFonts w:ascii="Arial" w:hAnsi="Arial" w:cs="Arial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3118" w:type="dxa"/>
          </w:tcPr>
          <w:p w14:paraId="27DB2267" w14:textId="77777777" w:rsidR="000F5707" w:rsidRPr="00092381" w:rsidRDefault="000F5707" w:rsidP="00E0406C">
            <w:pPr>
              <w:pStyle w:val="tabletext"/>
            </w:pPr>
            <w:r>
              <w:t xml:space="preserve">This covers all exclusion zones (i.e., Exclusion Zones, Riparian Exclusion Zones, Threatened species Exclusion Zones, </w:t>
            </w:r>
            <w:r w:rsidRPr="00AD6E90">
              <w:t>Machinery Exclusion Zones)</w:t>
            </w:r>
          </w:p>
        </w:tc>
        <w:tc>
          <w:tcPr>
            <w:tcW w:w="1818" w:type="dxa"/>
            <w:shd w:val="clear" w:color="auto" w:fill="auto"/>
          </w:tcPr>
          <w:p w14:paraId="1CC38058" w14:textId="77777777" w:rsidR="000F5707" w:rsidRPr="00297C00" w:rsidRDefault="000F5707" w:rsidP="00E0406C">
            <w:pPr>
              <w:pStyle w:val="tabletext"/>
              <w:rPr>
                <w:strike/>
              </w:rPr>
            </w:pPr>
          </w:p>
        </w:tc>
      </w:tr>
      <w:tr w:rsidR="000F5707" w:rsidRPr="00297C00" w14:paraId="7DABD324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3708B4A5" w14:textId="77777777" w:rsidR="000F5707" w:rsidRPr="00092381" w:rsidRDefault="000F5707" w:rsidP="00E0406C">
            <w:pPr>
              <w:pStyle w:val="tabletext"/>
            </w:pPr>
            <w:r>
              <w:t>B</w:t>
            </w:r>
            <w:r w:rsidRPr="00092381">
              <w:t>uffer zone</w:t>
            </w:r>
          </w:p>
        </w:tc>
        <w:tc>
          <w:tcPr>
            <w:tcW w:w="2552" w:type="dxa"/>
          </w:tcPr>
          <w:p w14:paraId="6406FD66" w14:textId="77777777" w:rsidR="000F5707" w:rsidRDefault="000F5707" w:rsidP="00E0406C">
            <w:pPr>
              <w:pStyle w:val="table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Single blue tape or two painted lines</w:t>
            </w:r>
          </w:p>
          <w:p w14:paraId="7B341BA0" w14:textId="77777777" w:rsidR="000F5707" w:rsidRPr="008C3A63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3A63">
              <w:rPr>
                <w:rFonts w:ascii="Arial" w:hAnsi="Arial" w:cs="Arial"/>
                <w:b/>
                <w:bCs/>
                <w:sz w:val="32"/>
                <w:szCs w:val="32"/>
              </w:rPr>
              <w:t>_</w:t>
            </w:r>
          </w:p>
          <w:p w14:paraId="1914C6B5" w14:textId="77777777" w:rsidR="000F5707" w:rsidRPr="00E85CD1" w:rsidRDefault="000F5707" w:rsidP="00E0406C">
            <w:pPr>
              <w:pStyle w:val="tabletext"/>
              <w:jc w:val="center"/>
              <w:rPr>
                <w:rFonts w:ascii="Arial" w:hAnsi="Arial" w:cs="Arial"/>
                <w:szCs w:val="20"/>
              </w:rPr>
            </w:pPr>
            <w:r w:rsidRPr="008C3A63">
              <w:rPr>
                <w:rFonts w:ascii="Arial" w:hAnsi="Arial" w:cs="Arial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3118" w:type="dxa"/>
          </w:tcPr>
          <w:p w14:paraId="4D17D1B7" w14:textId="77777777" w:rsidR="000F5707" w:rsidRPr="00092381" w:rsidRDefault="000F5707" w:rsidP="00E0406C">
            <w:pPr>
              <w:pStyle w:val="tabletext"/>
            </w:pPr>
            <w:r>
              <w:t>This covers all buffer zones (i.e., buffer zones, riparian buffer zones)</w:t>
            </w:r>
          </w:p>
        </w:tc>
        <w:tc>
          <w:tcPr>
            <w:tcW w:w="1818" w:type="dxa"/>
            <w:shd w:val="clear" w:color="auto" w:fill="auto"/>
          </w:tcPr>
          <w:p w14:paraId="25D529A8" w14:textId="77777777" w:rsidR="000F5707" w:rsidRPr="00297C00" w:rsidRDefault="000F5707" w:rsidP="00E0406C">
            <w:pPr>
              <w:pStyle w:val="tabletext"/>
              <w:rPr>
                <w:strike/>
              </w:rPr>
            </w:pPr>
          </w:p>
        </w:tc>
      </w:tr>
      <w:tr w:rsidR="000F5707" w:rsidRPr="00297C00" w14:paraId="137CD755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43D0065C" w14:textId="77777777" w:rsidR="000F5707" w:rsidRDefault="000F5707" w:rsidP="00E0406C">
            <w:pPr>
              <w:pStyle w:val="tabletext"/>
            </w:pPr>
            <w:r w:rsidRPr="00092381">
              <w:t>Log landing or portable mill site</w:t>
            </w:r>
          </w:p>
        </w:tc>
        <w:tc>
          <w:tcPr>
            <w:tcW w:w="2552" w:type="dxa"/>
          </w:tcPr>
          <w:p w14:paraId="1E90E20C" w14:textId="77777777" w:rsidR="000F5707" w:rsidRPr="00487FCA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87FCA">
              <w:rPr>
                <w:rFonts w:ascii="Arial" w:hAnsi="Arial" w:cs="Arial"/>
                <w:b/>
                <w:bCs/>
                <w:sz w:val="36"/>
                <w:szCs w:val="36"/>
              </w:rPr>
              <w:t>LD</w:t>
            </w:r>
          </w:p>
        </w:tc>
        <w:tc>
          <w:tcPr>
            <w:tcW w:w="3118" w:type="dxa"/>
          </w:tcPr>
          <w:p w14:paraId="373CAC0B" w14:textId="77777777" w:rsidR="000F5707" w:rsidRDefault="000F5707" w:rsidP="00E0406C">
            <w:pPr>
              <w:pStyle w:val="tabletext"/>
            </w:pPr>
          </w:p>
        </w:tc>
        <w:tc>
          <w:tcPr>
            <w:tcW w:w="1818" w:type="dxa"/>
            <w:shd w:val="clear" w:color="auto" w:fill="auto"/>
          </w:tcPr>
          <w:p w14:paraId="2DA0F8FD" w14:textId="77777777" w:rsidR="000F5707" w:rsidRPr="00297C00" w:rsidRDefault="000F5707" w:rsidP="00E0406C">
            <w:pPr>
              <w:pStyle w:val="tabletext"/>
              <w:rPr>
                <w:strike/>
              </w:rPr>
            </w:pPr>
          </w:p>
        </w:tc>
      </w:tr>
      <w:tr w:rsidR="000F5707" w:rsidRPr="00297C00" w14:paraId="0642FA47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375D8E0E" w14:textId="77777777" w:rsidR="000F5707" w:rsidRPr="00092381" w:rsidRDefault="000F5707" w:rsidP="00E0406C">
            <w:pPr>
              <w:pStyle w:val="tabletext"/>
            </w:pPr>
            <w:r w:rsidRPr="00092381">
              <w:t>Stream crossing site</w:t>
            </w:r>
          </w:p>
        </w:tc>
        <w:tc>
          <w:tcPr>
            <w:tcW w:w="2552" w:type="dxa"/>
          </w:tcPr>
          <w:p w14:paraId="1B1F6F14" w14:textId="77777777" w:rsidR="000F5707" w:rsidRPr="008522C3" w:rsidRDefault="000F5707" w:rsidP="00E0406C">
            <w:pPr>
              <w:pStyle w:val="tabletext"/>
              <w:jc w:val="center"/>
              <w:rPr>
                <w:rFonts w:ascii="Arial" w:hAnsi="Arial" w:cs="Arial"/>
                <w:szCs w:val="20"/>
              </w:rPr>
            </w:pPr>
            <w:r w:rsidRPr="008522C3">
              <w:rPr>
                <w:rFonts w:ascii="Arial" w:hAnsi="Arial" w:cs="Arial"/>
                <w:szCs w:val="20"/>
              </w:rPr>
              <w:t xml:space="preserve">Tape </w:t>
            </w:r>
            <w:r>
              <w:rPr>
                <w:rFonts w:ascii="Arial" w:hAnsi="Arial" w:cs="Arial"/>
                <w:szCs w:val="20"/>
              </w:rPr>
              <w:t>across stream above and below crossing, extended at least to Exclusion Zone marking</w:t>
            </w:r>
          </w:p>
        </w:tc>
        <w:tc>
          <w:tcPr>
            <w:tcW w:w="3118" w:type="dxa"/>
          </w:tcPr>
          <w:p w14:paraId="1FF50A64" w14:textId="77777777" w:rsidR="000F5707" w:rsidRDefault="000F5707" w:rsidP="00E0406C">
            <w:pPr>
              <w:pStyle w:val="tabletext"/>
            </w:pPr>
            <w:r>
              <w:t xml:space="preserve">Tape identifies the area where vehicles are to cross. Tape must extend from the start of the exclusion zone, across the waterway, to the start of the opposite exclusion zone. </w:t>
            </w:r>
          </w:p>
        </w:tc>
        <w:tc>
          <w:tcPr>
            <w:tcW w:w="1818" w:type="dxa"/>
            <w:shd w:val="clear" w:color="auto" w:fill="auto"/>
          </w:tcPr>
          <w:p w14:paraId="169C53AE" w14:textId="77777777" w:rsidR="000F5707" w:rsidRPr="00297C00" w:rsidRDefault="000F5707" w:rsidP="00E0406C">
            <w:pPr>
              <w:pStyle w:val="tabletext"/>
              <w:rPr>
                <w:strike/>
              </w:rPr>
            </w:pPr>
          </w:p>
        </w:tc>
      </w:tr>
      <w:tr w:rsidR="000F5707" w:rsidRPr="00297C00" w14:paraId="109B293A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528834E2" w14:textId="77777777" w:rsidR="000F5707" w:rsidRPr="00092381" w:rsidRDefault="000F5707" w:rsidP="00E0406C">
            <w:pPr>
              <w:pStyle w:val="tabletext"/>
            </w:pPr>
            <w:r>
              <w:t>Trees to be removed (Merchantable)</w:t>
            </w:r>
          </w:p>
        </w:tc>
        <w:tc>
          <w:tcPr>
            <w:tcW w:w="2552" w:type="dxa"/>
          </w:tcPr>
          <w:p w14:paraId="4E6199B1" w14:textId="77777777" w:rsidR="000F5707" w:rsidRPr="00076F0B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76F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 or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Dot</w:t>
            </w:r>
          </w:p>
        </w:tc>
        <w:tc>
          <w:tcPr>
            <w:tcW w:w="3118" w:type="dxa"/>
          </w:tcPr>
          <w:p w14:paraId="1152021B" w14:textId="77777777" w:rsidR="000F5707" w:rsidRDefault="000F5707" w:rsidP="00E0406C">
            <w:pPr>
              <w:pStyle w:val="tabletext"/>
            </w:pPr>
          </w:p>
        </w:tc>
        <w:tc>
          <w:tcPr>
            <w:tcW w:w="1818" w:type="dxa"/>
            <w:shd w:val="clear" w:color="auto" w:fill="auto"/>
          </w:tcPr>
          <w:p w14:paraId="12278161" w14:textId="77777777" w:rsidR="000F5707" w:rsidRPr="00297C00" w:rsidRDefault="000F5707" w:rsidP="00E0406C">
            <w:pPr>
              <w:pStyle w:val="tabletext"/>
              <w:rPr>
                <w:strike/>
              </w:rPr>
            </w:pPr>
          </w:p>
        </w:tc>
      </w:tr>
      <w:tr w:rsidR="000F5707" w:rsidRPr="00297C00" w14:paraId="1FE7410F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2B895862" w14:textId="77777777" w:rsidR="000F5707" w:rsidRDefault="000F5707" w:rsidP="00E0406C">
            <w:pPr>
              <w:pStyle w:val="tabletext"/>
            </w:pPr>
            <w:r>
              <w:t>Directional felling mark</w:t>
            </w:r>
          </w:p>
        </w:tc>
        <w:tc>
          <w:tcPr>
            <w:tcW w:w="2552" w:type="dxa"/>
          </w:tcPr>
          <w:p w14:paraId="4F1077ED" w14:textId="77777777" w:rsidR="000F5707" w:rsidRPr="00076F0B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 or Dot with → </w:t>
            </w:r>
          </w:p>
        </w:tc>
        <w:tc>
          <w:tcPr>
            <w:tcW w:w="3118" w:type="dxa"/>
          </w:tcPr>
          <w:p w14:paraId="45D58E26" w14:textId="77777777" w:rsidR="000F5707" w:rsidRDefault="000F5707" w:rsidP="00E0406C">
            <w:pPr>
              <w:pStyle w:val="tabletext"/>
            </w:pPr>
            <w:r>
              <w:t>The arrow should point in the direction which the tree should be felled.</w:t>
            </w:r>
          </w:p>
        </w:tc>
        <w:tc>
          <w:tcPr>
            <w:tcW w:w="1818" w:type="dxa"/>
            <w:shd w:val="clear" w:color="auto" w:fill="auto"/>
          </w:tcPr>
          <w:p w14:paraId="2CBB137C" w14:textId="77777777" w:rsidR="000F5707" w:rsidRPr="00297C00" w:rsidRDefault="000F5707" w:rsidP="00E0406C">
            <w:pPr>
              <w:pStyle w:val="tabletext"/>
              <w:rPr>
                <w:strike/>
              </w:rPr>
            </w:pPr>
          </w:p>
        </w:tc>
      </w:tr>
      <w:tr w:rsidR="000F5707" w:rsidRPr="00297C00" w14:paraId="2DDC43E9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05B79B18" w14:textId="77777777" w:rsidR="000F5707" w:rsidRDefault="000F5707" w:rsidP="00E0406C">
            <w:pPr>
              <w:pStyle w:val="tabletext"/>
            </w:pPr>
            <w:r>
              <w:t>Trees to be retained for growing on</w:t>
            </w:r>
          </w:p>
        </w:tc>
        <w:tc>
          <w:tcPr>
            <w:tcW w:w="2552" w:type="dxa"/>
          </w:tcPr>
          <w:p w14:paraId="6FC5957F" w14:textId="77777777" w:rsidR="000F5707" w:rsidRPr="00CB2DA0" w:rsidRDefault="000F5707" w:rsidP="00E0406C">
            <w:pPr>
              <w:pStyle w:val="tabletext"/>
              <w:jc w:val="center"/>
              <w:rPr>
                <w:rFonts w:ascii="Arial" w:hAnsi="Arial" w:cs="Arial"/>
                <w:szCs w:val="20"/>
              </w:rPr>
            </w:pPr>
            <w:r w:rsidRPr="002C46FA">
              <w:rPr>
                <w:rFonts w:ascii="Arial" w:hAnsi="Arial" w:cs="Arial"/>
                <w:szCs w:val="20"/>
              </w:rPr>
              <w:t xml:space="preserve">Single pink tape </w:t>
            </w:r>
            <w:r>
              <w:rPr>
                <w:rFonts w:ascii="Arial" w:hAnsi="Arial" w:cs="Arial"/>
                <w:szCs w:val="20"/>
              </w:rPr>
              <w:t>or pain</w:t>
            </w:r>
            <w:r w:rsidRPr="002C46FA">
              <w:rPr>
                <w:rFonts w:ascii="Arial" w:hAnsi="Arial" w:cs="Arial"/>
                <w:szCs w:val="20"/>
              </w:rPr>
              <w:t>ted ring</w:t>
            </w:r>
          </w:p>
        </w:tc>
        <w:tc>
          <w:tcPr>
            <w:tcW w:w="3118" w:type="dxa"/>
          </w:tcPr>
          <w:p w14:paraId="0A0528AB" w14:textId="77777777" w:rsidR="000F5707" w:rsidRDefault="000F5707" w:rsidP="00E0406C">
            <w:pPr>
              <w:pStyle w:val="tabletext"/>
            </w:pPr>
          </w:p>
        </w:tc>
        <w:tc>
          <w:tcPr>
            <w:tcW w:w="1818" w:type="dxa"/>
            <w:shd w:val="clear" w:color="auto" w:fill="auto"/>
          </w:tcPr>
          <w:p w14:paraId="02F5E198" w14:textId="77777777" w:rsidR="000F5707" w:rsidRPr="00297C00" w:rsidRDefault="000F5707" w:rsidP="00E0406C">
            <w:pPr>
              <w:pStyle w:val="tabletext"/>
              <w:rPr>
                <w:strike/>
              </w:rPr>
            </w:pPr>
          </w:p>
        </w:tc>
      </w:tr>
      <w:tr w:rsidR="000F5707" w:rsidRPr="008D206F" w14:paraId="14056EB0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76260441" w14:textId="77777777" w:rsidR="000F5707" w:rsidRDefault="000F5707" w:rsidP="00E0406C">
            <w:pPr>
              <w:pStyle w:val="tabletext"/>
            </w:pPr>
            <w:r>
              <w:t>Habitat trees to be retained</w:t>
            </w:r>
          </w:p>
        </w:tc>
        <w:tc>
          <w:tcPr>
            <w:tcW w:w="2552" w:type="dxa"/>
          </w:tcPr>
          <w:p w14:paraId="2B7E34D0" w14:textId="77777777" w:rsidR="000F5707" w:rsidRPr="00305CF6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5CF6">
              <w:rPr>
                <w:rFonts w:ascii="Arial" w:hAnsi="Arial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3118" w:type="dxa"/>
          </w:tcPr>
          <w:p w14:paraId="23BCEB80" w14:textId="77777777" w:rsidR="000F5707" w:rsidRPr="008D206F" w:rsidRDefault="000F5707" w:rsidP="00E0406C">
            <w:pPr>
              <w:pStyle w:val="tabletext"/>
            </w:pPr>
          </w:p>
        </w:tc>
        <w:tc>
          <w:tcPr>
            <w:tcW w:w="1818" w:type="dxa"/>
            <w:shd w:val="clear" w:color="auto" w:fill="auto"/>
          </w:tcPr>
          <w:p w14:paraId="21A36279" w14:textId="77777777" w:rsidR="000F5707" w:rsidRPr="008D206F" w:rsidRDefault="000F5707" w:rsidP="00E0406C">
            <w:pPr>
              <w:pStyle w:val="tabletext"/>
            </w:pPr>
          </w:p>
        </w:tc>
      </w:tr>
      <w:tr w:rsidR="000F5707" w:rsidRPr="008D206F" w14:paraId="14C0988B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2F74084A" w14:textId="77777777" w:rsidR="000F5707" w:rsidRDefault="000F5707" w:rsidP="00E0406C">
            <w:pPr>
              <w:pStyle w:val="tabletext"/>
            </w:pPr>
            <w:r>
              <w:t>Recruitment trees to be retained</w:t>
            </w:r>
          </w:p>
        </w:tc>
        <w:tc>
          <w:tcPr>
            <w:tcW w:w="2552" w:type="dxa"/>
          </w:tcPr>
          <w:p w14:paraId="116EDB1F" w14:textId="77777777" w:rsidR="000F5707" w:rsidRPr="00305CF6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5CF6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3118" w:type="dxa"/>
          </w:tcPr>
          <w:p w14:paraId="64D8FEBD" w14:textId="77777777" w:rsidR="000F5707" w:rsidRDefault="000F5707" w:rsidP="00E0406C">
            <w:pPr>
              <w:pStyle w:val="tabletext"/>
            </w:pPr>
          </w:p>
          <w:p w14:paraId="73B187A0" w14:textId="77777777" w:rsidR="000F5707" w:rsidRPr="008D206F" w:rsidRDefault="000F5707" w:rsidP="00E0406C">
            <w:pPr>
              <w:pStyle w:val="tabletext"/>
            </w:pPr>
          </w:p>
        </w:tc>
        <w:tc>
          <w:tcPr>
            <w:tcW w:w="1818" w:type="dxa"/>
            <w:shd w:val="clear" w:color="auto" w:fill="auto"/>
          </w:tcPr>
          <w:p w14:paraId="7CAD05B3" w14:textId="77777777" w:rsidR="000F5707" w:rsidRPr="008D206F" w:rsidRDefault="000F5707" w:rsidP="00E0406C">
            <w:pPr>
              <w:pStyle w:val="tabletext"/>
            </w:pPr>
          </w:p>
        </w:tc>
      </w:tr>
      <w:tr w:rsidR="000F5707" w:rsidRPr="008D206F" w14:paraId="2C24378E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3BA8D15B" w14:textId="77777777" w:rsidR="000F5707" w:rsidRDefault="000F5707" w:rsidP="00E0406C">
            <w:pPr>
              <w:pStyle w:val="tabletext"/>
            </w:pPr>
            <w:r>
              <w:lastRenderedPageBreak/>
              <w:t>Other trees to be retained</w:t>
            </w:r>
          </w:p>
          <w:p w14:paraId="56746720" w14:textId="77777777" w:rsidR="000F5707" w:rsidRDefault="000F5707" w:rsidP="00E0406C">
            <w:pPr>
              <w:pStyle w:val="tabletext"/>
            </w:pPr>
            <w:r>
              <w:t xml:space="preserve">(including feed, roost, </w:t>
            </w:r>
            <w:proofErr w:type="gramStart"/>
            <w:r>
              <w:t>nest</w:t>
            </w:r>
            <w:proofErr w:type="gramEnd"/>
            <w:r>
              <w:t xml:space="preserve"> and individual species)</w:t>
            </w:r>
          </w:p>
        </w:tc>
        <w:tc>
          <w:tcPr>
            <w:tcW w:w="2552" w:type="dxa"/>
          </w:tcPr>
          <w:p w14:paraId="4AA51303" w14:textId="77777777" w:rsidR="000F5707" w:rsidRPr="00305CF6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4FFC">
              <w:rPr>
                <w:rFonts w:ascii="Arial" w:hAnsi="Arial" w:cs="Arial"/>
                <w:szCs w:val="20"/>
              </w:rPr>
              <w:t>Single pink tape o</w:t>
            </w:r>
            <w:r>
              <w:rPr>
                <w:rFonts w:ascii="Arial" w:hAnsi="Arial" w:cs="Arial"/>
                <w:szCs w:val="20"/>
              </w:rPr>
              <w:t xml:space="preserve">r </w:t>
            </w:r>
            <w:r w:rsidRPr="005F4FFC">
              <w:rPr>
                <w:rFonts w:ascii="Arial" w:hAnsi="Arial" w:cs="Arial"/>
                <w:szCs w:val="20"/>
              </w:rPr>
              <w:t>painted ring</w:t>
            </w:r>
          </w:p>
        </w:tc>
        <w:tc>
          <w:tcPr>
            <w:tcW w:w="3118" w:type="dxa"/>
          </w:tcPr>
          <w:p w14:paraId="39D73282" w14:textId="77777777" w:rsidR="000F5707" w:rsidRDefault="000F5707" w:rsidP="00E0406C">
            <w:pPr>
              <w:pStyle w:val="tabletext"/>
            </w:pPr>
            <w:r>
              <w:t>Distinguishing between other retained trees is not required, but if you would like to do so, you can also include initials for the tree types, i.e.</w:t>
            </w:r>
          </w:p>
          <w:p w14:paraId="0FB96598" w14:textId="77777777" w:rsidR="000F5707" w:rsidRDefault="000F5707" w:rsidP="00E0406C">
            <w:pPr>
              <w:pStyle w:val="tabletext"/>
              <w:numPr>
                <w:ilvl w:val="0"/>
                <w:numId w:val="31"/>
              </w:numPr>
            </w:pPr>
            <w:r>
              <w:t>F for Feed Trees</w:t>
            </w:r>
          </w:p>
          <w:p w14:paraId="567B2CD1" w14:textId="77777777" w:rsidR="000F5707" w:rsidRDefault="000F5707" w:rsidP="00E0406C">
            <w:pPr>
              <w:pStyle w:val="tabletext"/>
              <w:numPr>
                <w:ilvl w:val="0"/>
                <w:numId w:val="31"/>
              </w:numPr>
            </w:pPr>
            <w:r>
              <w:t>D for dead standing trees</w:t>
            </w:r>
          </w:p>
          <w:p w14:paraId="4E733B65" w14:textId="77777777" w:rsidR="000F5707" w:rsidRDefault="000F5707" w:rsidP="00E0406C">
            <w:pPr>
              <w:pStyle w:val="tabletext"/>
              <w:numPr>
                <w:ilvl w:val="0"/>
                <w:numId w:val="31"/>
              </w:numPr>
            </w:pPr>
            <w:r>
              <w:t>K for Koala trees etc.</w:t>
            </w:r>
          </w:p>
          <w:p w14:paraId="35BA79FE" w14:textId="77777777" w:rsidR="000F5707" w:rsidRDefault="000F5707" w:rsidP="00E0406C">
            <w:pPr>
              <w:pStyle w:val="tabletext"/>
            </w:pPr>
            <w:r>
              <w:t xml:space="preserve">If you do choose to use additional letters, it is important to make sure they are not already being used elsewhere or are </w:t>
            </w:r>
            <w:proofErr w:type="gramStart"/>
            <w:r>
              <w:t>similar to</w:t>
            </w:r>
            <w:proofErr w:type="gramEnd"/>
            <w:r>
              <w:t xml:space="preserve"> other symbols which may get mistaken in the field (i.e., N might be mistaken for a M)</w:t>
            </w:r>
          </w:p>
        </w:tc>
        <w:tc>
          <w:tcPr>
            <w:tcW w:w="1818" w:type="dxa"/>
            <w:shd w:val="clear" w:color="auto" w:fill="auto"/>
          </w:tcPr>
          <w:p w14:paraId="4DE6D91E" w14:textId="77777777" w:rsidR="000F5707" w:rsidRPr="008D206F" w:rsidRDefault="000F5707" w:rsidP="00E0406C">
            <w:pPr>
              <w:pStyle w:val="tabletext"/>
            </w:pPr>
          </w:p>
        </w:tc>
      </w:tr>
      <w:tr w:rsidR="000F5707" w:rsidRPr="008D206F" w14:paraId="299ACDD4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04740C65" w14:textId="77777777" w:rsidR="000F5707" w:rsidRDefault="000F5707" w:rsidP="00E0406C">
            <w:pPr>
              <w:pStyle w:val="tabletext"/>
            </w:pPr>
            <w:r>
              <w:t>Boundary of Australian Group Selection Canopy opening</w:t>
            </w:r>
          </w:p>
        </w:tc>
        <w:tc>
          <w:tcPr>
            <w:tcW w:w="2552" w:type="dxa"/>
          </w:tcPr>
          <w:p w14:paraId="730C2EF1" w14:textId="77777777" w:rsidR="000F5707" w:rsidRDefault="000F5707" w:rsidP="00E0406C">
            <w:pPr>
              <w:pStyle w:val="table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Asterix</w:t>
            </w:r>
          </w:p>
          <w:p w14:paraId="3571D2DB" w14:textId="77777777" w:rsidR="000F5707" w:rsidRPr="001E632F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E632F">
              <w:rPr>
                <w:rFonts w:ascii="Arial" w:hAnsi="Arial"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3118" w:type="dxa"/>
          </w:tcPr>
          <w:p w14:paraId="6AB2E669" w14:textId="77777777" w:rsidR="000F5707" w:rsidRDefault="000F5707" w:rsidP="00E0406C">
            <w:pPr>
              <w:pStyle w:val="tabletext"/>
            </w:pPr>
          </w:p>
        </w:tc>
        <w:tc>
          <w:tcPr>
            <w:tcW w:w="1818" w:type="dxa"/>
            <w:shd w:val="clear" w:color="auto" w:fill="auto"/>
          </w:tcPr>
          <w:p w14:paraId="6C3E3597" w14:textId="77777777" w:rsidR="000F5707" w:rsidRPr="008D206F" w:rsidRDefault="000F5707" w:rsidP="00E0406C">
            <w:pPr>
              <w:pStyle w:val="tabletext"/>
            </w:pPr>
          </w:p>
        </w:tc>
      </w:tr>
      <w:tr w:rsidR="000F5707" w:rsidRPr="008D206F" w14:paraId="51C008C1" w14:textId="77777777" w:rsidTr="006F23CA">
        <w:trPr>
          <w:cantSplit/>
        </w:trPr>
        <w:tc>
          <w:tcPr>
            <w:tcW w:w="2292" w:type="dxa"/>
            <w:shd w:val="clear" w:color="auto" w:fill="auto"/>
          </w:tcPr>
          <w:p w14:paraId="32D70E1D" w14:textId="77777777" w:rsidR="000F5707" w:rsidRDefault="000F5707" w:rsidP="00E0406C">
            <w:pPr>
              <w:pStyle w:val="tabletext"/>
            </w:pPr>
            <w:r>
              <w:t>Boundary of listed threatened species buffer area (where threated species requires total exclusion, use exclusion zone marking symbol)</w:t>
            </w:r>
          </w:p>
        </w:tc>
        <w:tc>
          <w:tcPr>
            <w:tcW w:w="2552" w:type="dxa"/>
          </w:tcPr>
          <w:p w14:paraId="7F454F0A" w14:textId="77777777" w:rsidR="000F5707" w:rsidRDefault="000F5707" w:rsidP="00E0406C">
            <w:pPr>
              <w:pStyle w:val="table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Single pink tape or painted ring with a T</w:t>
            </w:r>
          </w:p>
          <w:p w14:paraId="20F6310A" w14:textId="77777777" w:rsidR="000F5707" w:rsidRPr="008968D9" w:rsidRDefault="000F5707" w:rsidP="00E0406C">
            <w:pPr>
              <w:pStyle w:val="table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68D9">
              <w:rPr>
                <w:rFonts w:ascii="Arial" w:hAnsi="Arial" w:cs="Arial"/>
                <w:b/>
                <w:bCs/>
                <w:sz w:val="32"/>
                <w:szCs w:val="32"/>
              </w:rPr>
              <w:t>_</w:t>
            </w:r>
          </w:p>
          <w:p w14:paraId="1FC41098" w14:textId="77777777" w:rsidR="000F5707" w:rsidRDefault="000F5707" w:rsidP="00E0406C">
            <w:pPr>
              <w:pStyle w:val="tabletext"/>
              <w:jc w:val="center"/>
              <w:rPr>
                <w:rFonts w:ascii="Arial" w:hAnsi="Arial" w:cs="Arial"/>
                <w:szCs w:val="20"/>
              </w:rPr>
            </w:pPr>
            <w:r w:rsidRPr="008968D9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118" w:type="dxa"/>
          </w:tcPr>
          <w:p w14:paraId="3FBD6764" w14:textId="77777777" w:rsidR="000F5707" w:rsidRDefault="000F5707" w:rsidP="00E0406C">
            <w:pPr>
              <w:pStyle w:val="tabletext"/>
            </w:pPr>
            <w:r>
              <w:t xml:space="preserve">Unless specific purpose for identifying Threatened </w:t>
            </w:r>
            <w:proofErr w:type="gramStart"/>
            <w:r>
              <w:t>species</w:t>
            </w:r>
            <w:proofErr w:type="gramEnd"/>
            <w:r>
              <w:t xml:space="preserve"> buffer is identified, you may choose to use the general buffer zone markings.</w:t>
            </w:r>
          </w:p>
        </w:tc>
        <w:tc>
          <w:tcPr>
            <w:tcW w:w="1818" w:type="dxa"/>
            <w:shd w:val="clear" w:color="auto" w:fill="auto"/>
          </w:tcPr>
          <w:p w14:paraId="60344ECD" w14:textId="77777777" w:rsidR="000F5707" w:rsidRPr="008D206F" w:rsidRDefault="000F5707" w:rsidP="00E0406C">
            <w:pPr>
              <w:pStyle w:val="tabletext"/>
            </w:pPr>
          </w:p>
        </w:tc>
      </w:tr>
    </w:tbl>
    <w:p w14:paraId="4F1CBEBC" w14:textId="77777777" w:rsidR="000F5707" w:rsidRDefault="000F5707" w:rsidP="000F5707">
      <w:pPr>
        <w:keepNext/>
        <w:rPr>
          <w:lang w:val="en-GB"/>
        </w:rPr>
      </w:pPr>
    </w:p>
    <w:p w14:paraId="7F7881C1" w14:textId="5369A30D" w:rsidR="006E2A5B" w:rsidRDefault="000F5707" w:rsidP="000F5707">
      <w:r w:rsidRPr="00F035C5">
        <w:rPr>
          <w:b/>
          <w:bCs/>
          <w:lang w:val="en-GB"/>
        </w:rPr>
        <w:t>Note:</w:t>
      </w:r>
      <w:r>
        <w:rPr>
          <w:lang w:val="en-GB"/>
        </w:rPr>
        <w:t xml:space="preserve"> Clause </w:t>
      </w:r>
      <w:r w:rsidR="00201BD3">
        <w:rPr>
          <w:lang w:val="en-GB"/>
        </w:rPr>
        <w:t>8</w:t>
      </w:r>
      <w:r>
        <w:rPr>
          <w:lang w:val="en-GB"/>
        </w:rPr>
        <w:t xml:space="preserve"> and Appendix A of the </w:t>
      </w:r>
      <w:r w:rsidRPr="00F035C5">
        <w:rPr>
          <w:i/>
          <w:iCs/>
          <w:lang w:val="en-GB"/>
        </w:rPr>
        <w:t xml:space="preserve">PNF Code of Practice </w:t>
      </w:r>
      <w:r>
        <w:rPr>
          <w:lang w:val="en-GB"/>
        </w:rPr>
        <w:t xml:space="preserve">specifies exclusion zones, buffer zones and tree retention requirements. </w:t>
      </w:r>
      <w:r w:rsidR="006507C3">
        <w:br w:type="page"/>
      </w:r>
      <w:bookmarkStart w:id="62" w:name="_Toc99454328"/>
    </w:p>
    <w:p w14:paraId="7C624FEA" w14:textId="1089546D" w:rsidR="00964C44" w:rsidRPr="006E2A5B" w:rsidRDefault="00F84C04" w:rsidP="006E2A5B">
      <w:pPr>
        <w:pStyle w:val="Heading1"/>
      </w:pPr>
      <w:bookmarkStart w:id="63" w:name="_Toc102237301"/>
      <w:r w:rsidRPr="006E2A5B">
        <w:rPr>
          <w:rStyle w:val="Heading1Char"/>
          <w:b/>
          <w:bCs/>
        </w:rPr>
        <w:lastRenderedPageBreak/>
        <w:t>5</w:t>
      </w:r>
      <w:r w:rsidR="00964C44" w:rsidRPr="006E2A5B">
        <w:rPr>
          <w:rStyle w:val="Heading1Char"/>
          <w:b/>
          <w:bCs/>
        </w:rPr>
        <w:t xml:space="preserve">. </w:t>
      </w:r>
      <w:r w:rsidR="00B1014F" w:rsidRPr="006E2A5B">
        <w:rPr>
          <w:rStyle w:val="Heading1Char"/>
          <w:b/>
          <w:bCs/>
        </w:rPr>
        <w:t>Forest access, c</w:t>
      </w:r>
      <w:r w:rsidR="00964C44" w:rsidRPr="006E2A5B">
        <w:rPr>
          <w:rStyle w:val="Heading1Char"/>
          <w:b/>
          <w:bCs/>
        </w:rPr>
        <w:t xml:space="preserve">onstruction and maintenance of </w:t>
      </w:r>
      <w:r w:rsidR="00F156DA" w:rsidRPr="006E2A5B">
        <w:rPr>
          <w:rStyle w:val="Heading1Char"/>
          <w:b/>
          <w:bCs/>
        </w:rPr>
        <w:t>roads</w:t>
      </w:r>
      <w:r w:rsidR="001F321D" w:rsidRPr="006E2A5B">
        <w:rPr>
          <w:rStyle w:val="Heading1Char"/>
          <w:b/>
          <w:bCs/>
        </w:rPr>
        <w:t xml:space="preserve"> and drainage feature crossings</w:t>
      </w:r>
      <w:bookmarkEnd w:id="62"/>
      <w:bookmarkEnd w:id="63"/>
    </w:p>
    <w:p w14:paraId="5D04A216" w14:textId="66593DD2" w:rsidR="00861E18" w:rsidRPr="00C72FC6" w:rsidRDefault="00861E18" w:rsidP="00181AB0">
      <w:pPr>
        <w:rPr>
          <w:i/>
          <w:iCs/>
          <w:lang w:val="en-GB"/>
        </w:rPr>
      </w:pPr>
      <w:r w:rsidRPr="00C72FC6">
        <w:t xml:space="preserve">Infrastructure used in the forest operations must comply with </w:t>
      </w:r>
      <w:r w:rsidR="00B310A6">
        <w:t>C</w:t>
      </w:r>
      <w:r w:rsidRPr="00C72FC6">
        <w:t>lause</w:t>
      </w:r>
      <w:r w:rsidR="007E6A2B">
        <w:t xml:space="preserve"> </w:t>
      </w:r>
      <w:r w:rsidR="005A49C7">
        <w:t>9</w:t>
      </w:r>
      <w:r w:rsidR="00BA0029">
        <w:t xml:space="preserve"> and other areas</w:t>
      </w:r>
      <w:r w:rsidRPr="00C72FC6">
        <w:t xml:space="preserve"> of the </w:t>
      </w:r>
      <w:r w:rsidRPr="00C72FC6">
        <w:rPr>
          <w:i/>
          <w:iCs/>
          <w:lang w:val="en-GB"/>
        </w:rPr>
        <w:t>PNF Code of Practice</w:t>
      </w:r>
      <w:r w:rsidR="006F23CA">
        <w:rPr>
          <w:i/>
          <w:iCs/>
          <w:lang w:val="en-GB"/>
        </w:rPr>
        <w:t xml:space="preserve"> </w:t>
      </w:r>
      <w:r w:rsidR="006917B3">
        <w:rPr>
          <w:lang w:val="en-GB"/>
        </w:rPr>
        <w:t xml:space="preserve">that </w:t>
      </w:r>
      <w:r w:rsidR="00A17C95">
        <w:rPr>
          <w:lang w:val="en-GB"/>
        </w:rPr>
        <w:t>include</w:t>
      </w:r>
      <w:r w:rsidR="006917B3">
        <w:rPr>
          <w:lang w:val="en-GB"/>
        </w:rPr>
        <w:t xml:space="preserve"> </w:t>
      </w:r>
      <w:r w:rsidR="00FF2312">
        <w:rPr>
          <w:lang w:val="en-GB"/>
        </w:rPr>
        <w:t>prescriptions</w:t>
      </w:r>
      <w:r w:rsidR="006917B3">
        <w:rPr>
          <w:lang w:val="en-GB"/>
        </w:rPr>
        <w:t xml:space="preserve"> for </w:t>
      </w:r>
      <w:r w:rsidR="00FF2312">
        <w:rPr>
          <w:lang w:val="en-GB"/>
        </w:rPr>
        <w:t>infra</w:t>
      </w:r>
      <w:r w:rsidR="00A873EA">
        <w:rPr>
          <w:lang w:val="en-GB"/>
        </w:rPr>
        <w:t>structure</w:t>
      </w:r>
      <w:r w:rsidR="003839C7">
        <w:rPr>
          <w:lang w:val="en-GB"/>
        </w:rPr>
        <w:t>.</w:t>
      </w:r>
      <w:r w:rsidR="00DE2694">
        <w:rPr>
          <w:i/>
          <w:iCs/>
          <w:lang w:val="en-GB"/>
        </w:rPr>
        <w:t xml:space="preserve"> </w:t>
      </w:r>
      <w:r w:rsidRPr="00C72FC6">
        <w:rPr>
          <w:lang w:val="en-GB"/>
        </w:rPr>
        <w:t>Infrastructure including, roads, drainage crossing features, log landings and portable mill sites must be identified on the F</w:t>
      </w:r>
      <w:r w:rsidR="009270F1">
        <w:rPr>
          <w:lang w:val="en-GB"/>
        </w:rPr>
        <w:t>M</w:t>
      </w:r>
      <w:r w:rsidRPr="00C72FC6">
        <w:rPr>
          <w:lang w:val="en-GB"/>
        </w:rPr>
        <w:t>P map. Snig tracks do not need to be marked on your F</w:t>
      </w:r>
      <w:r w:rsidR="009270F1">
        <w:rPr>
          <w:lang w:val="en-GB"/>
        </w:rPr>
        <w:t>M</w:t>
      </w:r>
      <w:r w:rsidRPr="00C72FC6">
        <w:rPr>
          <w:lang w:val="en-GB"/>
        </w:rPr>
        <w:t>P map.</w:t>
      </w:r>
    </w:p>
    <w:p w14:paraId="1298C656" w14:textId="17333675" w:rsidR="00861E18" w:rsidRPr="00C72FC6" w:rsidRDefault="00861E18" w:rsidP="00181AB0">
      <w:r w:rsidRPr="00C72FC6">
        <w:t>Further information must also be provided for road and draining crossing features below.</w:t>
      </w:r>
    </w:p>
    <w:p w14:paraId="4D138E26" w14:textId="1CF30144" w:rsidR="00B1014F" w:rsidRDefault="00F84C04" w:rsidP="00181AB0">
      <w:pPr>
        <w:pStyle w:val="Heading2"/>
        <w:keepNext w:val="0"/>
        <w:keepLines w:val="0"/>
        <w:rPr>
          <w:lang w:val="en-GB"/>
        </w:rPr>
      </w:pPr>
      <w:bookmarkStart w:id="64" w:name="_Toc99454329"/>
      <w:bookmarkStart w:id="65" w:name="_Toc102237161"/>
      <w:bookmarkStart w:id="66" w:name="_Toc102237302"/>
      <w:r>
        <w:rPr>
          <w:lang w:val="en-GB"/>
        </w:rPr>
        <w:t>5</w:t>
      </w:r>
      <w:r w:rsidR="00B1014F">
        <w:rPr>
          <w:lang w:val="en-GB"/>
        </w:rPr>
        <w:t>.</w:t>
      </w:r>
      <w:r w:rsidR="00C60471">
        <w:rPr>
          <w:lang w:val="en-GB"/>
        </w:rPr>
        <w:t>1</w:t>
      </w:r>
      <w:r w:rsidR="00B1014F">
        <w:rPr>
          <w:lang w:val="en-GB"/>
        </w:rPr>
        <w:t xml:space="preserve">. </w:t>
      </w:r>
      <w:r w:rsidR="005453B0">
        <w:rPr>
          <w:lang w:val="en-GB"/>
        </w:rPr>
        <w:t xml:space="preserve">Forest </w:t>
      </w:r>
      <w:r w:rsidR="00DE0D29">
        <w:rPr>
          <w:lang w:val="en-GB"/>
        </w:rPr>
        <w:t>a</w:t>
      </w:r>
      <w:r w:rsidR="005453B0">
        <w:rPr>
          <w:lang w:val="en-GB"/>
        </w:rPr>
        <w:t xml:space="preserve">ccess, </w:t>
      </w:r>
      <w:proofErr w:type="gramStart"/>
      <w:r w:rsidR="00BD7FB3">
        <w:rPr>
          <w:lang w:val="en-GB"/>
        </w:rPr>
        <w:t>c</w:t>
      </w:r>
      <w:r w:rsidR="00B1014F">
        <w:rPr>
          <w:lang w:val="en-GB"/>
        </w:rPr>
        <w:t>onstruction</w:t>
      </w:r>
      <w:proofErr w:type="gramEnd"/>
      <w:r w:rsidR="00B1014F">
        <w:rPr>
          <w:lang w:val="en-GB"/>
        </w:rPr>
        <w:t xml:space="preserve"> and maintenance of roads</w:t>
      </w:r>
      <w:bookmarkEnd w:id="64"/>
      <w:bookmarkEnd w:id="65"/>
      <w:bookmarkEnd w:id="66"/>
    </w:p>
    <w:p w14:paraId="0726368F" w14:textId="742C0175" w:rsidR="00B73174" w:rsidRPr="004B4792" w:rsidRDefault="00B73174" w:rsidP="00181AB0">
      <w:pPr>
        <w:pStyle w:val="Featuretext-option2"/>
      </w:pPr>
      <w:r>
        <w:t>Refer to the F</w:t>
      </w:r>
      <w:r w:rsidR="009270F1">
        <w:t>M</w:t>
      </w:r>
      <w:r w:rsidR="00963C44">
        <w:t>P</w:t>
      </w:r>
      <w:r>
        <w:t xml:space="preserve"> Guidelines </w:t>
      </w:r>
      <w:r w:rsidRPr="00816259">
        <w:t xml:space="preserve">– page </w:t>
      </w:r>
      <w:r w:rsidR="00816259" w:rsidRPr="00816259">
        <w:t>19</w:t>
      </w:r>
      <w:r w:rsidR="00816259">
        <w:t>-21</w:t>
      </w:r>
      <w:r>
        <w:t xml:space="preserve">. </w:t>
      </w:r>
    </w:p>
    <w:p w14:paraId="1E40D920" w14:textId="0636BC5A" w:rsidR="009D21E6" w:rsidRPr="00527D85" w:rsidRDefault="006507C3" w:rsidP="00181AB0">
      <w:pPr>
        <w:rPr>
          <w:lang w:val="en-GB"/>
        </w:rPr>
      </w:pPr>
      <w:r w:rsidRPr="00527D85">
        <w:rPr>
          <w:lang w:val="en-GB"/>
        </w:rPr>
        <w:t>Infrastructure used in the forest</w:t>
      </w:r>
      <w:r w:rsidR="002339CE" w:rsidRPr="00527D85">
        <w:rPr>
          <w:lang w:val="en-GB"/>
        </w:rPr>
        <w:t>ry</w:t>
      </w:r>
      <w:r w:rsidRPr="00527D85">
        <w:rPr>
          <w:lang w:val="en-GB"/>
        </w:rPr>
        <w:t xml:space="preserve"> operations must comply with the </w:t>
      </w:r>
      <w:r w:rsidRPr="00527D85">
        <w:rPr>
          <w:i/>
          <w:iCs/>
          <w:lang w:val="en-GB"/>
        </w:rPr>
        <w:t>PNF Code of Practice</w:t>
      </w:r>
      <w:r w:rsidRPr="00527D85">
        <w:rPr>
          <w:lang w:val="en-GB"/>
        </w:rPr>
        <w:t xml:space="preserve">. </w:t>
      </w:r>
      <w:r w:rsidR="00A21CF1" w:rsidRPr="00527D85">
        <w:rPr>
          <w:lang w:val="en-GB"/>
        </w:rPr>
        <w:t>Clause</w:t>
      </w:r>
      <w:r w:rsidR="000303A2" w:rsidRPr="00527D85">
        <w:rPr>
          <w:lang w:val="en-GB"/>
        </w:rPr>
        <w:t>s</w:t>
      </w:r>
      <w:r w:rsidR="00A21CF1" w:rsidRPr="00527D85">
        <w:rPr>
          <w:lang w:val="en-GB"/>
        </w:rPr>
        <w:t xml:space="preserve"> </w:t>
      </w:r>
      <w:r w:rsidR="00465F5A" w:rsidRPr="00527D85">
        <w:rPr>
          <w:lang w:val="en-GB"/>
        </w:rPr>
        <w:t>9</w:t>
      </w:r>
      <w:r w:rsidR="00A21CF1" w:rsidRPr="00527D85">
        <w:rPr>
          <w:lang w:val="en-GB"/>
        </w:rPr>
        <w:t>.1.</w:t>
      </w:r>
      <w:r w:rsidR="000303A2" w:rsidRPr="00527D85">
        <w:rPr>
          <w:lang w:val="en-GB"/>
        </w:rPr>
        <w:t xml:space="preserve"> and </w:t>
      </w:r>
      <w:r w:rsidR="00465F5A" w:rsidRPr="00527D85">
        <w:rPr>
          <w:lang w:val="en-GB"/>
        </w:rPr>
        <w:t>9</w:t>
      </w:r>
      <w:r w:rsidR="000303A2" w:rsidRPr="00527D85">
        <w:rPr>
          <w:lang w:val="en-GB"/>
        </w:rPr>
        <w:t>.1.1.</w:t>
      </w:r>
      <w:r w:rsidR="00A21CF1" w:rsidRPr="00527D85">
        <w:rPr>
          <w:lang w:val="en-GB"/>
        </w:rPr>
        <w:t xml:space="preserve"> </w:t>
      </w:r>
      <w:r w:rsidR="0012681A" w:rsidRPr="00527D85">
        <w:rPr>
          <w:lang w:val="en-GB"/>
        </w:rPr>
        <w:t xml:space="preserve">of the </w:t>
      </w:r>
      <w:r w:rsidR="0012681A" w:rsidRPr="00527D85">
        <w:rPr>
          <w:i/>
          <w:iCs/>
          <w:lang w:val="en-GB"/>
        </w:rPr>
        <w:t>PNF Code of Practice</w:t>
      </w:r>
      <w:r w:rsidR="006F23CA" w:rsidRPr="00527D85">
        <w:rPr>
          <w:i/>
          <w:iCs/>
          <w:lang w:val="en-GB"/>
        </w:rPr>
        <w:t xml:space="preserve"> </w:t>
      </w:r>
      <w:r w:rsidR="00C364AC" w:rsidRPr="00527D85">
        <w:rPr>
          <w:lang w:val="en-GB"/>
        </w:rPr>
        <w:t xml:space="preserve">relate specifically to the </w:t>
      </w:r>
      <w:r w:rsidR="00BD0CD2" w:rsidRPr="00527D85">
        <w:rPr>
          <w:lang w:val="en-GB"/>
        </w:rPr>
        <w:t>c</w:t>
      </w:r>
      <w:r w:rsidR="00C364AC" w:rsidRPr="00527D85">
        <w:rPr>
          <w:lang w:val="en-GB"/>
        </w:rPr>
        <w:t xml:space="preserve">onstruction and </w:t>
      </w:r>
      <w:r w:rsidR="00BD0CD2" w:rsidRPr="00527D85">
        <w:rPr>
          <w:lang w:val="en-GB"/>
        </w:rPr>
        <w:t>m</w:t>
      </w:r>
      <w:r w:rsidR="009D21E6" w:rsidRPr="00527D85">
        <w:rPr>
          <w:lang w:val="en-GB"/>
        </w:rPr>
        <w:t xml:space="preserve">aintenance of </w:t>
      </w:r>
      <w:r w:rsidR="00BD0CD2" w:rsidRPr="00527D85">
        <w:rPr>
          <w:lang w:val="en-GB"/>
        </w:rPr>
        <w:t>r</w:t>
      </w:r>
      <w:r w:rsidR="009D21E6" w:rsidRPr="00527D85">
        <w:rPr>
          <w:lang w:val="en-GB"/>
        </w:rPr>
        <w:t>oads</w:t>
      </w:r>
      <w:r w:rsidR="002E5C6E" w:rsidRPr="00527D85">
        <w:rPr>
          <w:lang w:val="en-GB"/>
        </w:rPr>
        <w:t xml:space="preserve"> and their drainage</w:t>
      </w:r>
      <w:r w:rsidR="009D21E6" w:rsidRPr="00527D85">
        <w:rPr>
          <w:lang w:val="en-GB"/>
        </w:rPr>
        <w:t xml:space="preserve">. </w:t>
      </w:r>
    </w:p>
    <w:p w14:paraId="0D05FECE" w14:textId="7CE48A67" w:rsidR="006507C3" w:rsidRPr="00527D85" w:rsidRDefault="006507C3" w:rsidP="00181AB0">
      <w:pPr>
        <w:rPr>
          <w:lang w:val="en-GB"/>
        </w:rPr>
      </w:pPr>
      <w:r w:rsidRPr="00527D85">
        <w:rPr>
          <w:lang w:val="en-GB"/>
        </w:rPr>
        <w:t>The tables below provide details of the existing and new roads required for the forest</w:t>
      </w:r>
      <w:r w:rsidR="002339CE" w:rsidRPr="00527D85">
        <w:rPr>
          <w:lang w:val="en-GB"/>
        </w:rPr>
        <w:t>ry</w:t>
      </w:r>
      <w:r w:rsidRPr="00527D85">
        <w:rPr>
          <w:lang w:val="en-GB"/>
        </w:rPr>
        <w:t xml:space="preserve"> operations</w:t>
      </w:r>
      <w:r w:rsidR="00BC35E8" w:rsidRPr="00527D85">
        <w:rPr>
          <w:lang w:val="en-GB"/>
        </w:rPr>
        <w:t xml:space="preserve">, </w:t>
      </w:r>
      <w:r w:rsidR="00300AA4" w:rsidRPr="00527D85">
        <w:rPr>
          <w:lang w:val="en-GB"/>
        </w:rPr>
        <w:t>wi</w:t>
      </w:r>
      <w:r w:rsidR="003839C7" w:rsidRPr="00527D85">
        <w:rPr>
          <w:lang w:val="en-GB"/>
        </w:rPr>
        <w:t>th</w:t>
      </w:r>
      <w:r w:rsidR="00300AA4" w:rsidRPr="00527D85">
        <w:rPr>
          <w:lang w:val="en-GB"/>
        </w:rPr>
        <w:t xml:space="preserve"> </w:t>
      </w:r>
      <w:proofErr w:type="gramStart"/>
      <w:r w:rsidR="00300AA4" w:rsidRPr="00527D85">
        <w:rPr>
          <w:lang w:val="en-GB"/>
        </w:rPr>
        <w:t>all of</w:t>
      </w:r>
      <w:proofErr w:type="gramEnd"/>
      <w:r w:rsidR="00300AA4" w:rsidRPr="00527D85">
        <w:rPr>
          <w:lang w:val="en-GB"/>
        </w:rPr>
        <w:t xml:space="preserve"> these roads</w:t>
      </w:r>
      <w:r w:rsidR="007D72AC" w:rsidRPr="00527D85">
        <w:rPr>
          <w:lang w:val="en-GB"/>
        </w:rPr>
        <w:t xml:space="preserve"> </w:t>
      </w:r>
      <w:r w:rsidR="00300AA4" w:rsidRPr="00527D85">
        <w:rPr>
          <w:lang w:val="en-GB"/>
        </w:rPr>
        <w:t>identified on the F</w:t>
      </w:r>
      <w:r w:rsidR="009270F1" w:rsidRPr="00527D85">
        <w:rPr>
          <w:lang w:val="en-GB"/>
        </w:rPr>
        <w:t>M</w:t>
      </w:r>
      <w:r w:rsidR="00300AA4" w:rsidRPr="00527D85">
        <w:rPr>
          <w:lang w:val="en-GB"/>
        </w:rPr>
        <w:t xml:space="preserve">P </w:t>
      </w:r>
      <w:r w:rsidR="00DE2694" w:rsidRPr="00527D85">
        <w:rPr>
          <w:lang w:val="en-GB"/>
        </w:rPr>
        <w:t>m</w:t>
      </w:r>
      <w:r w:rsidR="00300AA4" w:rsidRPr="00527D85">
        <w:rPr>
          <w:lang w:val="en-GB"/>
        </w:rPr>
        <w:t>ap (</w:t>
      </w:r>
      <w:r w:rsidR="00D10E61" w:rsidRPr="00527D85">
        <w:rPr>
          <w:lang w:val="en-GB"/>
        </w:rPr>
        <w:t>A</w:t>
      </w:r>
      <w:r w:rsidR="00300AA4" w:rsidRPr="00527D85">
        <w:rPr>
          <w:lang w:val="en-GB"/>
        </w:rPr>
        <w:t>ttachment 1)</w:t>
      </w:r>
      <w:r w:rsidRPr="00527D85">
        <w:rPr>
          <w:lang w:val="en-GB"/>
        </w:rPr>
        <w:t xml:space="preserve">. </w:t>
      </w:r>
    </w:p>
    <w:p w14:paraId="1906C5EC" w14:textId="77777777" w:rsidR="00527D85" w:rsidRPr="00527D85" w:rsidRDefault="006507C3" w:rsidP="00181AB0">
      <w:pPr>
        <w:rPr>
          <w:lang w:val="en-GB"/>
        </w:rPr>
      </w:pPr>
      <w:r w:rsidRPr="00527D85">
        <w:rPr>
          <w:b/>
          <w:bCs/>
          <w:lang w:val="en-GB"/>
        </w:rPr>
        <w:t>Note</w:t>
      </w:r>
      <w:r w:rsidRPr="00527D85">
        <w:rPr>
          <w:lang w:val="en-GB"/>
        </w:rPr>
        <w:t xml:space="preserve">: </w:t>
      </w:r>
    </w:p>
    <w:p w14:paraId="3A0CDE9B" w14:textId="255488D7" w:rsidR="00BE3EC0" w:rsidRPr="00527D85" w:rsidRDefault="006507C3" w:rsidP="00527D85">
      <w:pPr>
        <w:pStyle w:val="ListParagraph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527D85">
        <w:rPr>
          <w:rFonts w:ascii="Arial" w:hAnsi="Arial" w:cs="Arial"/>
          <w:sz w:val="20"/>
          <w:szCs w:val="20"/>
          <w:lang w:val="en-GB"/>
        </w:rPr>
        <w:t xml:space="preserve">Each road referred to on the </w:t>
      </w:r>
      <w:r w:rsidR="00AB4103" w:rsidRPr="00527D85">
        <w:rPr>
          <w:rFonts w:ascii="Arial" w:hAnsi="Arial" w:cs="Arial"/>
          <w:sz w:val="20"/>
          <w:szCs w:val="20"/>
          <w:lang w:val="en-GB"/>
        </w:rPr>
        <w:t>F</w:t>
      </w:r>
      <w:r w:rsidR="009270F1" w:rsidRPr="00527D85">
        <w:rPr>
          <w:rFonts w:ascii="Arial" w:hAnsi="Arial" w:cs="Arial"/>
          <w:sz w:val="20"/>
          <w:szCs w:val="20"/>
          <w:lang w:val="en-GB"/>
        </w:rPr>
        <w:t>M</w:t>
      </w:r>
      <w:r w:rsidR="00AB4103" w:rsidRPr="00527D85">
        <w:rPr>
          <w:rFonts w:ascii="Arial" w:hAnsi="Arial" w:cs="Arial"/>
          <w:sz w:val="20"/>
          <w:szCs w:val="20"/>
          <w:lang w:val="en-GB"/>
        </w:rPr>
        <w:t xml:space="preserve">P </w:t>
      </w:r>
      <w:r w:rsidRPr="00527D85">
        <w:rPr>
          <w:rFonts w:ascii="Arial" w:hAnsi="Arial" w:cs="Arial"/>
          <w:sz w:val="20"/>
          <w:szCs w:val="20"/>
          <w:lang w:val="en-GB"/>
        </w:rPr>
        <w:t>map must be included and identified the same way (</w:t>
      </w:r>
      <w:proofErr w:type="gramStart"/>
      <w:r w:rsidRPr="00527D85">
        <w:rPr>
          <w:rFonts w:ascii="Arial" w:hAnsi="Arial" w:cs="Arial"/>
          <w:sz w:val="20"/>
          <w:szCs w:val="20"/>
          <w:lang w:val="en-GB"/>
        </w:rPr>
        <w:t>i.e.</w:t>
      </w:r>
      <w:proofErr w:type="gramEnd"/>
      <w:r w:rsidRPr="00527D85">
        <w:rPr>
          <w:rFonts w:ascii="Arial" w:hAnsi="Arial" w:cs="Arial"/>
          <w:sz w:val="20"/>
          <w:szCs w:val="20"/>
          <w:lang w:val="en-GB"/>
        </w:rPr>
        <w:t xml:space="preserve"> road name or number). </w:t>
      </w:r>
    </w:p>
    <w:p w14:paraId="33E3A309" w14:textId="77777777" w:rsidR="00527D85" w:rsidRPr="00527D85" w:rsidRDefault="00527D85" w:rsidP="00527D85">
      <w:pPr>
        <w:pStyle w:val="ListParagraph"/>
        <w:numPr>
          <w:ilvl w:val="0"/>
          <w:numId w:val="38"/>
        </w:numPr>
        <w:tabs>
          <w:tab w:val="left" w:pos="380"/>
        </w:tabs>
        <w:spacing w:before="83" w:after="0" w:line="291" w:lineRule="auto"/>
        <w:ind w:left="284" w:right="504" w:hanging="284"/>
        <w:rPr>
          <w:rFonts w:ascii="Arial" w:eastAsia="Arial" w:hAnsi="Arial" w:cs="Arial"/>
          <w:sz w:val="20"/>
          <w:szCs w:val="18"/>
        </w:rPr>
      </w:pPr>
      <w:bookmarkStart w:id="67" w:name="_Toc99454330"/>
      <w:r w:rsidRPr="00527D85">
        <w:rPr>
          <w:rFonts w:ascii="Arial" w:eastAsia="Arial" w:hAnsi="Arial" w:cs="Arial"/>
          <w:color w:val="231F20"/>
          <w:sz w:val="20"/>
          <w:szCs w:val="18"/>
        </w:rPr>
        <w:t>More th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a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n o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n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e existing r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oa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 xml:space="preserve">d can 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b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e list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e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d in each</w:t>
      </w:r>
      <w:r w:rsidRPr="00527D85">
        <w:rPr>
          <w:rFonts w:ascii="Arial" w:eastAsia="Arial" w:hAnsi="Arial" w:cs="Arial"/>
          <w:color w:val="231F20"/>
          <w:spacing w:val="2"/>
          <w:sz w:val="20"/>
          <w:szCs w:val="18"/>
        </w:rPr>
        <w:t xml:space="preserve"> 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co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l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umn of the table provi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d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ed that the man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a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gement actions</w:t>
      </w:r>
      <w:r w:rsidRPr="00527D85">
        <w:rPr>
          <w:rFonts w:ascii="Arial" w:eastAsia="Arial" w:hAnsi="Arial" w:cs="Arial"/>
          <w:color w:val="231F20"/>
          <w:spacing w:val="-2"/>
          <w:sz w:val="20"/>
          <w:szCs w:val="18"/>
        </w:rPr>
        <w:t xml:space="preserve"> 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are the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 xml:space="preserve"> 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same</w:t>
      </w:r>
      <w:r w:rsidRPr="00527D85">
        <w:rPr>
          <w:rFonts w:ascii="Arial" w:eastAsia="Arial" w:hAnsi="Arial" w:cs="Arial"/>
          <w:color w:val="231F20"/>
          <w:spacing w:val="-2"/>
          <w:sz w:val="20"/>
          <w:szCs w:val="18"/>
        </w:rPr>
        <w:t xml:space="preserve"> 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for these ro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a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ds.</w:t>
      </w:r>
    </w:p>
    <w:p w14:paraId="3EF261DE" w14:textId="77777777" w:rsidR="00527D85" w:rsidRPr="00527D85" w:rsidRDefault="00527D85" w:rsidP="00527D85">
      <w:pPr>
        <w:pStyle w:val="ListParagraph"/>
        <w:numPr>
          <w:ilvl w:val="0"/>
          <w:numId w:val="38"/>
        </w:numPr>
        <w:tabs>
          <w:tab w:val="left" w:pos="380"/>
        </w:tabs>
        <w:spacing w:before="81" w:after="0" w:line="240" w:lineRule="auto"/>
        <w:ind w:left="284" w:right="-20" w:hanging="284"/>
        <w:rPr>
          <w:rFonts w:ascii="Arial" w:eastAsia="Arial" w:hAnsi="Arial" w:cs="Arial"/>
          <w:sz w:val="20"/>
          <w:szCs w:val="18"/>
        </w:rPr>
      </w:pPr>
      <w:r w:rsidRPr="00527D85">
        <w:rPr>
          <w:rFonts w:ascii="Arial" w:eastAsia="Arial" w:hAnsi="Arial" w:cs="Arial"/>
          <w:color w:val="231F20"/>
          <w:sz w:val="20"/>
          <w:szCs w:val="18"/>
        </w:rPr>
        <w:t>Ch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e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ck that the roa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d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 xml:space="preserve">s 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a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re shown on the</w:t>
      </w:r>
      <w:r w:rsidRPr="00527D85">
        <w:rPr>
          <w:rFonts w:ascii="Arial" w:eastAsia="Arial" w:hAnsi="Arial" w:cs="Arial"/>
          <w:color w:val="231F20"/>
          <w:spacing w:val="-2"/>
          <w:sz w:val="20"/>
          <w:szCs w:val="18"/>
        </w:rPr>
        <w:t xml:space="preserve"> 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 xml:space="preserve">FMP map 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u</w:t>
      </w:r>
      <w:r w:rsidRPr="00527D85">
        <w:rPr>
          <w:rFonts w:ascii="Arial" w:eastAsia="Arial" w:hAnsi="Arial" w:cs="Arial"/>
          <w:color w:val="231F20"/>
          <w:spacing w:val="1"/>
          <w:sz w:val="20"/>
          <w:szCs w:val="18"/>
        </w:rPr>
        <w:t>s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i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ng the sa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m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e nam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e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 xml:space="preserve">s or 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nu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 xml:space="preserve">mbers 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u</w:t>
      </w:r>
      <w:r w:rsidRPr="00527D85">
        <w:rPr>
          <w:rFonts w:ascii="Arial" w:eastAsia="Arial" w:hAnsi="Arial" w:cs="Arial"/>
          <w:color w:val="231F20"/>
          <w:spacing w:val="1"/>
          <w:sz w:val="20"/>
          <w:szCs w:val="18"/>
        </w:rPr>
        <w:t>s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 xml:space="preserve">ed </w:t>
      </w:r>
      <w:r w:rsidRPr="00527D85">
        <w:rPr>
          <w:rFonts w:ascii="Arial" w:eastAsia="Arial" w:hAnsi="Arial" w:cs="Arial"/>
          <w:color w:val="231F20"/>
          <w:spacing w:val="-1"/>
          <w:sz w:val="20"/>
          <w:szCs w:val="18"/>
        </w:rPr>
        <w:t>i</w:t>
      </w:r>
      <w:r w:rsidRPr="00527D85">
        <w:rPr>
          <w:rFonts w:ascii="Arial" w:eastAsia="Arial" w:hAnsi="Arial" w:cs="Arial"/>
          <w:color w:val="231F20"/>
          <w:sz w:val="20"/>
          <w:szCs w:val="18"/>
        </w:rPr>
        <w:t>n this table.</w:t>
      </w:r>
    </w:p>
    <w:p w14:paraId="73A15411" w14:textId="36A588E5" w:rsidR="00527D85" w:rsidRPr="00527D85" w:rsidRDefault="00527D85" w:rsidP="00527D85">
      <w:pPr>
        <w:pStyle w:val="ListParagraph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Pr="00527D85">
        <w:rPr>
          <w:rFonts w:ascii="Arial" w:hAnsi="Arial" w:cs="Arial"/>
          <w:sz w:val="20"/>
          <w:szCs w:val="20"/>
          <w:lang w:val="en-GB"/>
        </w:rPr>
        <w:t>he tables can be duplicated</w:t>
      </w:r>
      <w:r>
        <w:rPr>
          <w:rFonts w:ascii="Arial" w:hAnsi="Arial" w:cs="Arial"/>
          <w:sz w:val="20"/>
          <w:szCs w:val="20"/>
          <w:lang w:val="en-GB"/>
        </w:rPr>
        <w:t xml:space="preserve"> where more space is needed</w:t>
      </w:r>
      <w:r w:rsidRPr="00527D85">
        <w:rPr>
          <w:rFonts w:ascii="Arial" w:hAnsi="Arial" w:cs="Arial"/>
          <w:sz w:val="20"/>
          <w:szCs w:val="20"/>
          <w:lang w:val="en-GB"/>
        </w:rPr>
        <w:t>.</w:t>
      </w:r>
    </w:p>
    <w:p w14:paraId="10CA09D4" w14:textId="77777777" w:rsidR="00527D85" w:rsidRDefault="00527D85">
      <w:pPr>
        <w:spacing w:after="0" w:line="240" w:lineRule="auto"/>
        <w:rPr>
          <w:b/>
          <w:bCs/>
          <w:color w:val="002664"/>
          <w:sz w:val="21"/>
          <w:lang w:val="en-GB"/>
        </w:rPr>
      </w:pPr>
      <w:r>
        <w:rPr>
          <w:lang w:val="en-GB"/>
        </w:rPr>
        <w:br w:type="page"/>
      </w:r>
    </w:p>
    <w:p w14:paraId="727E8FF2" w14:textId="716A2994" w:rsidR="00EE1386" w:rsidRDefault="00EE1386" w:rsidP="00EE1386">
      <w:pPr>
        <w:pStyle w:val="Heading3"/>
        <w:rPr>
          <w:lang w:val="en-GB"/>
        </w:rPr>
      </w:pPr>
      <w:bookmarkStart w:id="68" w:name="_Toc102237162"/>
      <w:bookmarkStart w:id="69" w:name="_Toc102237303"/>
      <w:r>
        <w:rPr>
          <w:lang w:val="en-GB"/>
        </w:rPr>
        <w:lastRenderedPageBreak/>
        <w:t>5.1.1. Existing roads</w:t>
      </w:r>
      <w:bookmarkEnd w:id="67"/>
      <w:bookmarkEnd w:id="68"/>
      <w:bookmarkEnd w:id="69"/>
    </w:p>
    <w:p w14:paraId="1C46C8AE" w14:textId="2AA3EA91" w:rsidR="00EE1386" w:rsidRPr="00EE1386" w:rsidRDefault="00EE1386" w:rsidP="00EE1386">
      <w:pPr>
        <w:pStyle w:val="ListParagraph"/>
        <w:numPr>
          <w:ilvl w:val="0"/>
          <w:numId w:val="38"/>
        </w:numPr>
        <w:tabs>
          <w:tab w:val="left" w:pos="380"/>
        </w:tabs>
        <w:spacing w:after="0" w:line="291" w:lineRule="auto"/>
        <w:ind w:left="284" w:right="308" w:hanging="284"/>
        <w:rPr>
          <w:rFonts w:ascii="Arial" w:eastAsia="Arial" w:hAnsi="Arial" w:cs="Arial"/>
          <w:szCs w:val="20"/>
        </w:rPr>
      </w:pPr>
      <w:r w:rsidRPr="00EE1386">
        <w:rPr>
          <w:rFonts w:ascii="Arial" w:eastAsia="Arial" w:hAnsi="Arial" w:cs="Arial"/>
          <w:color w:val="231F20"/>
          <w:szCs w:val="20"/>
        </w:rPr>
        <w:t>Use the table</w:t>
      </w:r>
      <w:r w:rsidRPr="00EE1386">
        <w:rPr>
          <w:rFonts w:ascii="Arial" w:eastAsia="Arial" w:hAnsi="Arial" w:cs="Arial"/>
          <w:color w:val="231F20"/>
          <w:spacing w:val="-2"/>
          <w:szCs w:val="20"/>
        </w:rPr>
        <w:t xml:space="preserve"> </w:t>
      </w:r>
      <w:r w:rsidRPr="00EE1386">
        <w:rPr>
          <w:rFonts w:ascii="Arial" w:eastAsia="Arial" w:hAnsi="Arial" w:cs="Arial"/>
          <w:color w:val="231F20"/>
          <w:szCs w:val="20"/>
        </w:rPr>
        <w:t>below to pr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ov</w:t>
      </w:r>
      <w:r w:rsidRPr="00EE1386">
        <w:rPr>
          <w:rFonts w:ascii="Arial" w:eastAsia="Arial" w:hAnsi="Arial" w:cs="Arial"/>
          <w:color w:val="231F20"/>
          <w:szCs w:val="20"/>
        </w:rPr>
        <w:t xml:space="preserve">ide details 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a</w:t>
      </w:r>
      <w:r w:rsidRPr="00EE1386">
        <w:rPr>
          <w:rFonts w:ascii="Arial" w:eastAsia="Arial" w:hAnsi="Arial" w:cs="Arial"/>
          <w:color w:val="231F20"/>
          <w:szCs w:val="20"/>
        </w:rPr>
        <w:t>bout h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o</w:t>
      </w:r>
      <w:r w:rsidRPr="00EE1386">
        <w:rPr>
          <w:rFonts w:ascii="Arial" w:eastAsia="Arial" w:hAnsi="Arial" w:cs="Arial"/>
          <w:color w:val="231F20"/>
          <w:szCs w:val="20"/>
        </w:rPr>
        <w:t>w existing roa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d</w:t>
      </w:r>
      <w:r w:rsidRPr="00EE1386">
        <w:rPr>
          <w:rFonts w:ascii="Arial" w:eastAsia="Arial" w:hAnsi="Arial" w:cs="Arial"/>
          <w:color w:val="231F20"/>
          <w:szCs w:val="20"/>
        </w:rPr>
        <w:t>s will</w:t>
      </w:r>
      <w:r w:rsidRPr="00EE1386">
        <w:rPr>
          <w:rFonts w:ascii="Arial" w:eastAsia="Arial" w:hAnsi="Arial" w:cs="Arial"/>
          <w:color w:val="231F20"/>
          <w:spacing w:val="-2"/>
          <w:szCs w:val="20"/>
        </w:rPr>
        <w:t xml:space="preserve"> </w:t>
      </w:r>
      <w:r w:rsidRPr="00EE1386">
        <w:rPr>
          <w:rFonts w:ascii="Arial" w:eastAsia="Arial" w:hAnsi="Arial" w:cs="Arial"/>
          <w:color w:val="231F20"/>
          <w:szCs w:val="20"/>
        </w:rPr>
        <w:t>be maintain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e</w:t>
      </w:r>
      <w:r w:rsidRPr="00EE1386">
        <w:rPr>
          <w:rFonts w:ascii="Arial" w:eastAsia="Arial" w:hAnsi="Arial" w:cs="Arial"/>
          <w:color w:val="231F20"/>
          <w:szCs w:val="20"/>
        </w:rPr>
        <w:t>d or up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g</w:t>
      </w:r>
      <w:r w:rsidRPr="00EE1386">
        <w:rPr>
          <w:rFonts w:ascii="Arial" w:eastAsia="Arial" w:hAnsi="Arial" w:cs="Arial"/>
          <w:color w:val="231F20"/>
          <w:szCs w:val="20"/>
        </w:rPr>
        <w:t>r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a</w:t>
      </w:r>
      <w:r w:rsidRPr="00EE1386">
        <w:rPr>
          <w:rFonts w:ascii="Arial" w:eastAsia="Arial" w:hAnsi="Arial" w:cs="Arial"/>
          <w:color w:val="231F20"/>
          <w:szCs w:val="20"/>
        </w:rPr>
        <w:t>d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e</w:t>
      </w:r>
      <w:r w:rsidRPr="00EE1386">
        <w:rPr>
          <w:rFonts w:ascii="Arial" w:eastAsia="Arial" w:hAnsi="Arial" w:cs="Arial"/>
          <w:color w:val="231F20"/>
          <w:szCs w:val="20"/>
        </w:rPr>
        <w:t xml:space="preserve">d so they comply with </w:t>
      </w:r>
      <w:r w:rsidRPr="00EE1386">
        <w:rPr>
          <w:rFonts w:ascii="Arial" w:eastAsia="Arial" w:hAnsi="Arial" w:cs="Arial"/>
          <w:color w:val="231F20"/>
          <w:spacing w:val="-2"/>
          <w:szCs w:val="20"/>
        </w:rPr>
        <w:t>t</w:t>
      </w:r>
      <w:r w:rsidRPr="00EE1386">
        <w:rPr>
          <w:rFonts w:ascii="Arial" w:eastAsia="Arial" w:hAnsi="Arial" w:cs="Arial"/>
          <w:color w:val="231F20"/>
          <w:szCs w:val="20"/>
        </w:rPr>
        <w:t>he C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o</w:t>
      </w:r>
      <w:r w:rsidRPr="00EE1386">
        <w:rPr>
          <w:rFonts w:ascii="Arial" w:eastAsia="Arial" w:hAnsi="Arial" w:cs="Arial"/>
          <w:color w:val="231F20"/>
          <w:szCs w:val="20"/>
        </w:rPr>
        <w:t>de. Inc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l</w:t>
      </w:r>
      <w:r w:rsidRPr="00EE1386">
        <w:rPr>
          <w:rFonts w:ascii="Arial" w:eastAsia="Arial" w:hAnsi="Arial" w:cs="Arial"/>
          <w:color w:val="231F20"/>
          <w:szCs w:val="20"/>
        </w:rPr>
        <w:t>ude all existi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n</w:t>
      </w:r>
      <w:r w:rsidRPr="00EE1386">
        <w:rPr>
          <w:rFonts w:ascii="Arial" w:eastAsia="Arial" w:hAnsi="Arial" w:cs="Arial"/>
          <w:color w:val="231F20"/>
          <w:szCs w:val="20"/>
        </w:rPr>
        <w:t xml:space="preserve">g </w:t>
      </w:r>
      <w:r w:rsidRPr="00EE1386">
        <w:rPr>
          <w:rFonts w:ascii="Arial" w:eastAsia="Arial" w:hAnsi="Arial" w:cs="Arial"/>
          <w:color w:val="231F20"/>
          <w:spacing w:val="2"/>
          <w:szCs w:val="20"/>
        </w:rPr>
        <w:t>r</w:t>
      </w:r>
      <w:r w:rsidRPr="00EE1386">
        <w:rPr>
          <w:rFonts w:ascii="Arial" w:eastAsia="Arial" w:hAnsi="Arial" w:cs="Arial"/>
          <w:color w:val="231F20"/>
          <w:szCs w:val="20"/>
        </w:rPr>
        <w:t>oa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d</w:t>
      </w:r>
      <w:r w:rsidRPr="00EE1386">
        <w:rPr>
          <w:rFonts w:ascii="Arial" w:eastAsia="Arial" w:hAnsi="Arial" w:cs="Arial"/>
          <w:color w:val="231F20"/>
          <w:szCs w:val="20"/>
        </w:rPr>
        <w:t>s that</w:t>
      </w:r>
      <w:r w:rsidRPr="00EE1386">
        <w:rPr>
          <w:rFonts w:ascii="Arial" w:eastAsia="Arial" w:hAnsi="Arial" w:cs="Arial"/>
          <w:color w:val="231F20"/>
          <w:spacing w:val="-2"/>
          <w:szCs w:val="20"/>
        </w:rPr>
        <w:t xml:space="preserve"> </w:t>
      </w:r>
      <w:r w:rsidRPr="00EE1386">
        <w:rPr>
          <w:rFonts w:ascii="Arial" w:eastAsia="Arial" w:hAnsi="Arial" w:cs="Arial"/>
          <w:color w:val="231F20"/>
          <w:szCs w:val="20"/>
        </w:rPr>
        <w:t xml:space="preserve">will be 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u</w:t>
      </w:r>
      <w:r w:rsidRPr="00EE1386">
        <w:rPr>
          <w:rFonts w:ascii="Arial" w:eastAsia="Arial" w:hAnsi="Arial" w:cs="Arial"/>
          <w:color w:val="231F20"/>
          <w:spacing w:val="1"/>
          <w:szCs w:val="20"/>
        </w:rPr>
        <w:t>s</w:t>
      </w:r>
      <w:r w:rsidRPr="00EE1386">
        <w:rPr>
          <w:rFonts w:ascii="Arial" w:eastAsia="Arial" w:hAnsi="Arial" w:cs="Arial"/>
          <w:color w:val="231F20"/>
          <w:szCs w:val="20"/>
        </w:rPr>
        <w:t xml:space="preserve">ed 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i</w:t>
      </w:r>
      <w:r w:rsidRPr="00EE1386">
        <w:rPr>
          <w:rFonts w:ascii="Arial" w:eastAsia="Arial" w:hAnsi="Arial" w:cs="Arial"/>
          <w:color w:val="231F20"/>
          <w:szCs w:val="20"/>
        </w:rPr>
        <w:t>n the for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e</w:t>
      </w:r>
      <w:r w:rsidRPr="00EE1386">
        <w:rPr>
          <w:rFonts w:ascii="Arial" w:eastAsia="Arial" w:hAnsi="Arial" w:cs="Arial"/>
          <w:color w:val="231F20"/>
          <w:szCs w:val="20"/>
        </w:rPr>
        <w:t>st operati</w:t>
      </w:r>
      <w:r w:rsidRPr="00EE1386">
        <w:rPr>
          <w:rFonts w:ascii="Arial" w:eastAsia="Arial" w:hAnsi="Arial" w:cs="Arial"/>
          <w:color w:val="231F20"/>
          <w:spacing w:val="-1"/>
          <w:szCs w:val="20"/>
        </w:rPr>
        <w:t>o</w:t>
      </w:r>
      <w:r w:rsidRPr="00EE1386">
        <w:rPr>
          <w:rFonts w:ascii="Arial" w:eastAsia="Arial" w:hAnsi="Arial" w:cs="Arial"/>
          <w:color w:val="231F20"/>
          <w:szCs w:val="20"/>
        </w:rPr>
        <w:t>ns.</w:t>
      </w:r>
    </w:p>
    <w:p w14:paraId="43570B21" w14:textId="77777777" w:rsidR="00527D85" w:rsidRPr="00527D85" w:rsidRDefault="00527D85" w:rsidP="00527D85">
      <w:pPr>
        <w:pStyle w:val="ListParagraph"/>
        <w:ind w:left="284"/>
        <w:rPr>
          <w:rFonts w:ascii="Arial" w:hAnsi="Arial" w:cs="Arial"/>
          <w:lang w:val="en-GB"/>
        </w:rPr>
      </w:pPr>
    </w:p>
    <w:tbl>
      <w:tblPr>
        <w:tblW w:w="9805" w:type="dxa"/>
        <w:tblInd w:w="108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000"/>
        <w:gridCol w:w="3403"/>
        <w:gridCol w:w="3402"/>
      </w:tblGrid>
      <w:tr w:rsidR="00EE1386" w:rsidRPr="008D206F" w14:paraId="3A79E7D1" w14:textId="208AC266" w:rsidTr="00EE1386">
        <w:trPr>
          <w:cantSplit/>
        </w:trPr>
        <w:tc>
          <w:tcPr>
            <w:tcW w:w="3000" w:type="dxa"/>
            <w:shd w:val="clear" w:color="auto" w:fill="DEE5EC"/>
          </w:tcPr>
          <w:p w14:paraId="6170FFDA" w14:textId="4425F0C8" w:rsidR="00EE1386" w:rsidRPr="008D206F" w:rsidRDefault="00EE1386" w:rsidP="00181AB0">
            <w:pPr>
              <w:pStyle w:val="tabletext"/>
              <w:rPr>
                <w:b/>
              </w:rPr>
            </w:pPr>
          </w:p>
        </w:tc>
        <w:tc>
          <w:tcPr>
            <w:tcW w:w="3403" w:type="dxa"/>
            <w:shd w:val="clear" w:color="auto" w:fill="DEE5EC"/>
          </w:tcPr>
          <w:p w14:paraId="5A93429E" w14:textId="77777777" w:rsidR="00EE1386" w:rsidRDefault="00EE1386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road)</w:t>
            </w:r>
          </w:p>
          <w:p w14:paraId="47144854" w14:textId="33262CD9" w:rsidR="00EE1386" w:rsidRPr="008D206F" w:rsidRDefault="00EE1386" w:rsidP="00181AB0">
            <w:pPr>
              <w:pStyle w:val="tabletext"/>
              <w:rPr>
                <w:b/>
              </w:rPr>
            </w:pPr>
          </w:p>
        </w:tc>
        <w:tc>
          <w:tcPr>
            <w:tcW w:w="3402" w:type="dxa"/>
            <w:shd w:val="clear" w:color="auto" w:fill="DEE5EC"/>
          </w:tcPr>
          <w:p w14:paraId="70279B33" w14:textId="5A728993" w:rsidR="00EE1386" w:rsidRPr="008D206F" w:rsidRDefault="00EE1386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road)</w:t>
            </w:r>
          </w:p>
        </w:tc>
      </w:tr>
      <w:tr w:rsidR="00EE1386" w:rsidRPr="008D206F" w14:paraId="752323B1" w14:textId="462C53BC" w:rsidTr="00EE1386">
        <w:trPr>
          <w:cantSplit/>
        </w:trPr>
        <w:tc>
          <w:tcPr>
            <w:tcW w:w="3000" w:type="dxa"/>
            <w:shd w:val="clear" w:color="auto" w:fill="DEE5EC"/>
          </w:tcPr>
          <w:p w14:paraId="5DEEFCBF" w14:textId="5A5874A0" w:rsidR="00EE1386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Does the current (pre-harvest) road condition comply with the Code? (Y/N). </w:t>
            </w:r>
          </w:p>
          <w:p w14:paraId="52C80E47" w14:textId="3A06B8DE" w:rsidR="00EE1386" w:rsidRPr="00C14418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If no, what maintenance or upgrade work will be required to bring the road up to the standard required?</w:t>
            </w:r>
          </w:p>
        </w:tc>
        <w:tc>
          <w:tcPr>
            <w:tcW w:w="3403" w:type="dxa"/>
            <w:shd w:val="clear" w:color="auto" w:fill="auto"/>
          </w:tcPr>
          <w:p w14:paraId="0C0DA3B0" w14:textId="31C87996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14182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3843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5FD891D5" w14:textId="6DFFDECA" w:rsidR="00EE1386" w:rsidRPr="008D206F" w:rsidRDefault="00EE1386" w:rsidP="00181AB0">
            <w:pPr>
              <w:tabs>
                <w:tab w:val="left" w:pos="1029"/>
              </w:tabs>
            </w:pPr>
          </w:p>
        </w:tc>
        <w:tc>
          <w:tcPr>
            <w:tcW w:w="3402" w:type="dxa"/>
            <w:shd w:val="clear" w:color="auto" w:fill="auto"/>
          </w:tcPr>
          <w:p w14:paraId="37D8A647" w14:textId="305D9AC4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246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-9066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125F82A1" w14:textId="79E7384F" w:rsidR="00EE1386" w:rsidRPr="008D206F" w:rsidRDefault="00EE1386" w:rsidP="00181AB0">
            <w:pPr>
              <w:pStyle w:val="tabletext"/>
            </w:pPr>
          </w:p>
        </w:tc>
      </w:tr>
      <w:tr w:rsidR="00EE1386" w:rsidRPr="008D206F" w14:paraId="38890039" w14:textId="31EDAE23" w:rsidTr="00EE1386">
        <w:trPr>
          <w:cantSplit/>
        </w:trPr>
        <w:tc>
          <w:tcPr>
            <w:tcW w:w="3000" w:type="dxa"/>
            <w:shd w:val="clear" w:color="auto" w:fill="DEE5EC"/>
          </w:tcPr>
          <w:p w14:paraId="240709D3" w14:textId="0B99D34C" w:rsidR="00EE1386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How will soil erosion on roads be prevented?</w:t>
            </w:r>
          </w:p>
        </w:tc>
        <w:tc>
          <w:tcPr>
            <w:tcW w:w="3403" w:type="dxa"/>
            <w:shd w:val="clear" w:color="auto" w:fill="auto"/>
          </w:tcPr>
          <w:p w14:paraId="4CA31D20" w14:textId="54639596" w:rsidR="00EE1386" w:rsidRDefault="003C19EC" w:rsidP="00EE1386">
            <w:pPr>
              <w:pStyle w:val="tabletext"/>
            </w:pPr>
            <w:sdt>
              <w:sdtPr>
                <w:id w:val="-16812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86">
              <w:t xml:space="preserve">  Maintaining vegetation cover </w:t>
            </w:r>
          </w:p>
          <w:p w14:paraId="4963C9B5" w14:textId="6DFD2AB6" w:rsidR="00EE1386" w:rsidRDefault="003C19EC" w:rsidP="00EE1386">
            <w:pPr>
              <w:pStyle w:val="tabletext"/>
            </w:pPr>
            <w:sdt>
              <w:sdtPr>
                <w:id w:val="3835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86">
              <w:t xml:space="preserve">  Establishing grass cover </w:t>
            </w:r>
          </w:p>
          <w:p w14:paraId="4FDF9F03" w14:textId="0A8B00CB" w:rsidR="00EE1386" w:rsidRDefault="003C19EC" w:rsidP="00EE1386">
            <w:pPr>
              <w:pStyle w:val="tabletext"/>
            </w:pPr>
            <w:sdt>
              <w:sdtPr>
                <w:id w:val="12200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86">
              <w:t xml:space="preserve">  Crossfall or shaping</w:t>
            </w:r>
          </w:p>
          <w:p w14:paraId="3D10AC2F" w14:textId="51D2C197" w:rsidR="00EE1386" w:rsidRPr="008D206F" w:rsidRDefault="003C19EC" w:rsidP="00EE1386">
            <w:pPr>
              <w:pStyle w:val="tabletext"/>
            </w:pPr>
            <w:sdt>
              <w:sdtPr>
                <w:id w:val="5927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86">
              <w:t xml:space="preserve">  Drainage structures</w:t>
            </w:r>
          </w:p>
        </w:tc>
        <w:tc>
          <w:tcPr>
            <w:tcW w:w="3402" w:type="dxa"/>
            <w:shd w:val="clear" w:color="auto" w:fill="auto"/>
          </w:tcPr>
          <w:p w14:paraId="3C758924" w14:textId="77777777" w:rsidR="00EE1386" w:rsidRDefault="003C19EC" w:rsidP="00EE1386">
            <w:pPr>
              <w:pStyle w:val="tabletext"/>
            </w:pPr>
            <w:sdt>
              <w:sdtPr>
                <w:id w:val="12474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86">
              <w:t xml:space="preserve">  Maintaining vegetation cover </w:t>
            </w:r>
          </w:p>
          <w:p w14:paraId="041B1109" w14:textId="77777777" w:rsidR="00EE1386" w:rsidRDefault="003C19EC" w:rsidP="00EE1386">
            <w:pPr>
              <w:pStyle w:val="tabletext"/>
            </w:pPr>
            <w:sdt>
              <w:sdtPr>
                <w:id w:val="8489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86">
              <w:t xml:space="preserve">  Establishing grass cover </w:t>
            </w:r>
          </w:p>
          <w:p w14:paraId="1D69296A" w14:textId="77777777" w:rsidR="00EE1386" w:rsidRDefault="003C19EC" w:rsidP="00EE1386">
            <w:pPr>
              <w:pStyle w:val="tabletext"/>
            </w:pPr>
            <w:sdt>
              <w:sdtPr>
                <w:id w:val="9021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86">
              <w:t xml:space="preserve">  Crossfall or shaping</w:t>
            </w:r>
          </w:p>
          <w:p w14:paraId="43AA5A52" w14:textId="66668240" w:rsidR="00EE1386" w:rsidRPr="008D206F" w:rsidRDefault="003C19EC" w:rsidP="00EE1386">
            <w:pPr>
              <w:pStyle w:val="tabletext"/>
            </w:pPr>
            <w:sdt>
              <w:sdtPr>
                <w:id w:val="-14132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86">
              <w:t xml:space="preserve">  Drainage structures</w:t>
            </w:r>
          </w:p>
        </w:tc>
      </w:tr>
      <w:tr w:rsidR="00EE1386" w:rsidRPr="008D206F" w14:paraId="1A79119E" w14:textId="685AB747" w:rsidTr="00EE1386">
        <w:trPr>
          <w:cantSplit/>
        </w:trPr>
        <w:tc>
          <w:tcPr>
            <w:tcW w:w="3000" w:type="dxa"/>
            <w:shd w:val="clear" w:color="auto" w:fill="DEE5EC"/>
          </w:tcPr>
          <w:p w14:paraId="1DF05634" w14:textId="3F03E749" w:rsidR="00EE1386" w:rsidRPr="00C14418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Is the existing drainage up to standard with the Code? (Y/N)</w:t>
            </w:r>
          </w:p>
        </w:tc>
        <w:tc>
          <w:tcPr>
            <w:tcW w:w="3403" w:type="dxa"/>
            <w:shd w:val="clear" w:color="auto" w:fill="auto"/>
          </w:tcPr>
          <w:p w14:paraId="4B87B0AD" w14:textId="7A816091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114146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17780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2827D5C5" w14:textId="5062981B" w:rsidR="00EE1386" w:rsidRPr="008D206F" w:rsidRDefault="00EE1386" w:rsidP="00181AB0">
            <w:pPr>
              <w:pStyle w:val="tabletext"/>
            </w:pPr>
          </w:p>
        </w:tc>
        <w:tc>
          <w:tcPr>
            <w:tcW w:w="3402" w:type="dxa"/>
            <w:shd w:val="clear" w:color="auto" w:fill="auto"/>
          </w:tcPr>
          <w:p w14:paraId="4406B122" w14:textId="5BC34ADA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9000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-18644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1B40A7FB" w14:textId="6E1B79B0" w:rsidR="00EE1386" w:rsidRPr="008D206F" w:rsidRDefault="00EE1386" w:rsidP="00181AB0">
            <w:pPr>
              <w:pStyle w:val="tabletext"/>
            </w:pPr>
          </w:p>
        </w:tc>
      </w:tr>
      <w:tr w:rsidR="00EE1386" w:rsidRPr="008D206F" w14:paraId="29F6E3BD" w14:textId="780BE43A" w:rsidTr="00EE1386">
        <w:trPr>
          <w:cantSplit/>
        </w:trPr>
        <w:tc>
          <w:tcPr>
            <w:tcW w:w="3000" w:type="dxa"/>
            <w:shd w:val="clear" w:color="auto" w:fill="DEE5EC"/>
          </w:tcPr>
          <w:p w14:paraId="221141CA" w14:textId="5BC2DBD0" w:rsidR="00EE1386" w:rsidRPr="00C14418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How will drainage be provided (</w:t>
            </w:r>
            <w:proofErr w:type="gramStart"/>
            <w:r>
              <w:rPr>
                <w:bCs/>
              </w:rPr>
              <w:t>i.e.</w:t>
            </w:r>
            <w:proofErr w:type="gramEnd"/>
            <w:r>
              <w:rPr>
                <w:bCs/>
              </w:rPr>
              <w:t xml:space="preserve"> what types of drainage structures will be used?</w:t>
            </w:r>
          </w:p>
        </w:tc>
        <w:tc>
          <w:tcPr>
            <w:tcW w:w="3403" w:type="dxa"/>
            <w:shd w:val="clear" w:color="auto" w:fill="auto"/>
          </w:tcPr>
          <w:p w14:paraId="0B15A00D" w14:textId="5D77AFF9" w:rsidR="00EE1386" w:rsidRPr="008D206F" w:rsidRDefault="00EE1386" w:rsidP="00181AB0">
            <w:pPr>
              <w:pStyle w:val="tabletext"/>
            </w:pPr>
          </w:p>
        </w:tc>
        <w:tc>
          <w:tcPr>
            <w:tcW w:w="3402" w:type="dxa"/>
            <w:shd w:val="clear" w:color="auto" w:fill="auto"/>
          </w:tcPr>
          <w:p w14:paraId="57A9D901" w14:textId="53A6D57F" w:rsidR="00EE1386" w:rsidRPr="008D206F" w:rsidRDefault="00EE1386" w:rsidP="00181AB0">
            <w:pPr>
              <w:pStyle w:val="tabletext"/>
            </w:pPr>
          </w:p>
        </w:tc>
      </w:tr>
      <w:tr w:rsidR="00EE1386" w:rsidRPr="008D206F" w14:paraId="4D7C991F" w14:textId="512B5625" w:rsidTr="00EE1386">
        <w:trPr>
          <w:cantSplit/>
          <w:trHeight w:val="123"/>
        </w:trPr>
        <w:tc>
          <w:tcPr>
            <w:tcW w:w="3000" w:type="dxa"/>
            <w:shd w:val="clear" w:color="auto" w:fill="DEE5EC"/>
          </w:tcPr>
          <w:p w14:paraId="56422E70" w14:textId="4E0E2A01" w:rsidR="00EE1386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Are fill and cut batters currently stable? (Y/N)</w:t>
            </w:r>
          </w:p>
          <w:p w14:paraId="59065F9B" w14:textId="72DD0051" w:rsidR="00EE1386" w:rsidRPr="00C14418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If no, what work will be carried out to stabilise them?</w:t>
            </w:r>
          </w:p>
        </w:tc>
        <w:tc>
          <w:tcPr>
            <w:tcW w:w="3403" w:type="dxa"/>
            <w:shd w:val="clear" w:color="auto" w:fill="auto"/>
          </w:tcPr>
          <w:p w14:paraId="59B91CA8" w14:textId="5F234824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65280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-56927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648EA3E2" w14:textId="6793893B" w:rsidR="00EE1386" w:rsidRPr="008D206F" w:rsidRDefault="00EE1386" w:rsidP="00181AB0">
            <w:pPr>
              <w:pStyle w:val="tabletext"/>
            </w:pPr>
          </w:p>
        </w:tc>
        <w:tc>
          <w:tcPr>
            <w:tcW w:w="3402" w:type="dxa"/>
            <w:shd w:val="clear" w:color="auto" w:fill="auto"/>
          </w:tcPr>
          <w:p w14:paraId="191D5FA5" w14:textId="5CCDAEE6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15284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19801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4F32087E" w14:textId="59BBA2D1" w:rsidR="00EE1386" w:rsidRPr="008D206F" w:rsidRDefault="00EE1386" w:rsidP="00181AB0">
            <w:pPr>
              <w:pStyle w:val="tabletext"/>
            </w:pPr>
          </w:p>
        </w:tc>
      </w:tr>
      <w:tr w:rsidR="00EE1386" w:rsidRPr="008D206F" w14:paraId="12947B0E" w14:textId="034C62C7" w:rsidTr="00EE1386">
        <w:trPr>
          <w:cantSplit/>
        </w:trPr>
        <w:tc>
          <w:tcPr>
            <w:tcW w:w="3000" w:type="dxa"/>
            <w:shd w:val="clear" w:color="auto" w:fill="DEE5EC"/>
          </w:tcPr>
          <w:p w14:paraId="63144536" w14:textId="5FD11732" w:rsidR="00EE1386" w:rsidRPr="00C14418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Will the road be stabilised and allowed to revegetate after this forestry operation? (Y/N)</w:t>
            </w:r>
          </w:p>
        </w:tc>
        <w:tc>
          <w:tcPr>
            <w:tcW w:w="3403" w:type="dxa"/>
            <w:shd w:val="clear" w:color="auto" w:fill="auto"/>
          </w:tcPr>
          <w:p w14:paraId="21BEE49A" w14:textId="1CB35103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-5617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2451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1BB02274" w14:textId="26379C69" w:rsidR="00EE1386" w:rsidRPr="008D206F" w:rsidRDefault="00EE1386" w:rsidP="00181AB0">
            <w:pPr>
              <w:pStyle w:val="tabletext"/>
            </w:pPr>
          </w:p>
        </w:tc>
        <w:tc>
          <w:tcPr>
            <w:tcW w:w="3402" w:type="dxa"/>
            <w:shd w:val="clear" w:color="auto" w:fill="auto"/>
          </w:tcPr>
          <w:p w14:paraId="4D71F421" w14:textId="31CB9D72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17223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3883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4F267CF4" w14:textId="6B63FA33" w:rsidR="00EE1386" w:rsidRPr="008D206F" w:rsidRDefault="00EE1386" w:rsidP="00181AB0">
            <w:pPr>
              <w:pStyle w:val="tabletext"/>
            </w:pPr>
          </w:p>
        </w:tc>
      </w:tr>
    </w:tbl>
    <w:p w14:paraId="25FAF2CE" w14:textId="77777777" w:rsidR="00527D85" w:rsidRDefault="00527D85" w:rsidP="00181AB0">
      <w:pPr>
        <w:pStyle w:val="Heading3"/>
        <w:keepNext w:val="0"/>
        <w:keepLines w:val="0"/>
        <w:rPr>
          <w:lang w:val="en-GB"/>
        </w:rPr>
      </w:pPr>
      <w:bookmarkStart w:id="70" w:name="_Toc99454331"/>
    </w:p>
    <w:p w14:paraId="1895405B" w14:textId="77777777" w:rsidR="00527D85" w:rsidRDefault="00527D85">
      <w:pPr>
        <w:spacing w:after="0" w:line="240" w:lineRule="auto"/>
        <w:rPr>
          <w:b/>
          <w:bCs/>
          <w:color w:val="002664"/>
          <w:sz w:val="21"/>
          <w:lang w:val="en-GB"/>
        </w:rPr>
      </w:pPr>
      <w:r>
        <w:rPr>
          <w:lang w:val="en-GB"/>
        </w:rPr>
        <w:br w:type="page"/>
      </w:r>
    </w:p>
    <w:p w14:paraId="36976A0F" w14:textId="27418B99" w:rsidR="00B73174" w:rsidRDefault="00F84C04" w:rsidP="00181AB0">
      <w:pPr>
        <w:pStyle w:val="Heading3"/>
        <w:keepNext w:val="0"/>
        <w:keepLines w:val="0"/>
        <w:rPr>
          <w:lang w:val="en-GB"/>
        </w:rPr>
      </w:pPr>
      <w:bookmarkStart w:id="71" w:name="_Toc102237163"/>
      <w:bookmarkStart w:id="72" w:name="_Toc102237304"/>
      <w:r>
        <w:rPr>
          <w:lang w:val="en-GB"/>
        </w:rPr>
        <w:lastRenderedPageBreak/>
        <w:t>5</w:t>
      </w:r>
      <w:r w:rsidR="00B73174">
        <w:rPr>
          <w:lang w:val="en-GB"/>
        </w:rPr>
        <w:t>.</w:t>
      </w:r>
      <w:r w:rsidR="00BA41AB">
        <w:rPr>
          <w:lang w:val="en-GB"/>
        </w:rPr>
        <w:t>1</w:t>
      </w:r>
      <w:r w:rsidR="00B73174">
        <w:rPr>
          <w:lang w:val="en-GB"/>
        </w:rPr>
        <w:t>.2. New roads</w:t>
      </w:r>
      <w:bookmarkEnd w:id="70"/>
      <w:bookmarkEnd w:id="71"/>
      <w:bookmarkEnd w:id="72"/>
    </w:p>
    <w:p w14:paraId="3E5ACDF0" w14:textId="4B11714F" w:rsidR="00EE1386" w:rsidRPr="00527D85" w:rsidRDefault="00EE1386" w:rsidP="00527D85">
      <w:pPr>
        <w:pStyle w:val="ListParagraph"/>
        <w:numPr>
          <w:ilvl w:val="0"/>
          <w:numId w:val="38"/>
        </w:numPr>
        <w:tabs>
          <w:tab w:val="left" w:pos="380"/>
        </w:tabs>
        <w:spacing w:after="0" w:line="291" w:lineRule="auto"/>
        <w:ind w:left="993" w:right="402" w:hanging="426"/>
        <w:rPr>
          <w:rFonts w:ascii="Arial" w:eastAsia="Arial" w:hAnsi="Arial" w:cs="Arial"/>
          <w:szCs w:val="20"/>
        </w:rPr>
      </w:pPr>
      <w:r w:rsidRPr="00527D85">
        <w:rPr>
          <w:rFonts w:ascii="Arial" w:eastAsia="Arial" w:hAnsi="Arial" w:cs="Arial"/>
          <w:color w:val="231F20"/>
          <w:szCs w:val="20"/>
        </w:rPr>
        <w:t>Use the table</w:t>
      </w:r>
      <w:r w:rsidRPr="00527D85">
        <w:rPr>
          <w:rFonts w:ascii="Arial" w:eastAsia="Arial" w:hAnsi="Arial" w:cs="Arial"/>
          <w:color w:val="231F20"/>
          <w:spacing w:val="-2"/>
          <w:szCs w:val="20"/>
        </w:rPr>
        <w:t xml:space="preserve"> </w:t>
      </w:r>
      <w:r w:rsidRPr="00527D85">
        <w:rPr>
          <w:rFonts w:ascii="Arial" w:eastAsia="Arial" w:hAnsi="Arial" w:cs="Arial"/>
          <w:color w:val="231F20"/>
          <w:szCs w:val="20"/>
        </w:rPr>
        <w:t>below to pr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ov</w:t>
      </w:r>
      <w:r w:rsidRPr="00527D85">
        <w:rPr>
          <w:rFonts w:ascii="Arial" w:eastAsia="Arial" w:hAnsi="Arial" w:cs="Arial"/>
          <w:color w:val="231F20"/>
          <w:szCs w:val="20"/>
        </w:rPr>
        <w:t xml:space="preserve">ide details 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a</w:t>
      </w:r>
      <w:r w:rsidRPr="00527D85">
        <w:rPr>
          <w:rFonts w:ascii="Arial" w:eastAsia="Arial" w:hAnsi="Arial" w:cs="Arial"/>
          <w:color w:val="231F20"/>
          <w:szCs w:val="20"/>
        </w:rPr>
        <w:t>bout h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o</w:t>
      </w:r>
      <w:r w:rsidRPr="00527D85">
        <w:rPr>
          <w:rFonts w:ascii="Arial" w:eastAsia="Arial" w:hAnsi="Arial" w:cs="Arial"/>
          <w:color w:val="231F20"/>
          <w:szCs w:val="20"/>
        </w:rPr>
        <w:t>w new ro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a</w:t>
      </w:r>
      <w:r w:rsidRPr="00527D85">
        <w:rPr>
          <w:rFonts w:ascii="Arial" w:eastAsia="Arial" w:hAnsi="Arial" w:cs="Arial"/>
          <w:color w:val="231F20"/>
          <w:szCs w:val="20"/>
        </w:rPr>
        <w:t>ds</w:t>
      </w:r>
      <w:r w:rsidRPr="00527D85">
        <w:rPr>
          <w:rFonts w:ascii="Arial" w:eastAsia="Arial" w:hAnsi="Arial" w:cs="Arial"/>
          <w:color w:val="231F20"/>
          <w:spacing w:val="-2"/>
          <w:szCs w:val="20"/>
        </w:rPr>
        <w:t xml:space="preserve"> </w:t>
      </w:r>
      <w:r w:rsidRPr="00527D85">
        <w:rPr>
          <w:rFonts w:ascii="Arial" w:eastAsia="Arial" w:hAnsi="Arial" w:cs="Arial"/>
          <w:color w:val="231F20"/>
          <w:szCs w:val="20"/>
        </w:rPr>
        <w:t>will comply with the Co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d</w:t>
      </w:r>
      <w:r w:rsidRPr="00527D85">
        <w:rPr>
          <w:rFonts w:ascii="Arial" w:eastAsia="Arial" w:hAnsi="Arial" w:cs="Arial"/>
          <w:color w:val="231F20"/>
          <w:szCs w:val="20"/>
        </w:rPr>
        <w:t>e. Incl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u</w:t>
      </w:r>
      <w:r w:rsidRPr="00527D85">
        <w:rPr>
          <w:rFonts w:ascii="Arial" w:eastAsia="Arial" w:hAnsi="Arial" w:cs="Arial"/>
          <w:color w:val="231F20"/>
          <w:szCs w:val="20"/>
        </w:rPr>
        <w:t>de all n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e</w:t>
      </w:r>
      <w:r w:rsidRPr="00527D85">
        <w:rPr>
          <w:rFonts w:ascii="Arial" w:eastAsia="Arial" w:hAnsi="Arial" w:cs="Arial"/>
          <w:color w:val="231F20"/>
          <w:szCs w:val="20"/>
        </w:rPr>
        <w:t>w roa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d</w:t>
      </w:r>
      <w:r w:rsidRPr="00527D85">
        <w:rPr>
          <w:rFonts w:ascii="Arial" w:eastAsia="Arial" w:hAnsi="Arial" w:cs="Arial"/>
          <w:color w:val="231F20"/>
          <w:szCs w:val="20"/>
        </w:rPr>
        <w:t>s that will</w:t>
      </w:r>
      <w:r w:rsidRPr="00527D85">
        <w:rPr>
          <w:rFonts w:ascii="Arial" w:eastAsia="Arial" w:hAnsi="Arial" w:cs="Arial"/>
          <w:color w:val="231F20"/>
          <w:spacing w:val="-2"/>
          <w:szCs w:val="20"/>
        </w:rPr>
        <w:t xml:space="preserve"> </w:t>
      </w:r>
      <w:r w:rsidRPr="00527D85">
        <w:rPr>
          <w:rFonts w:ascii="Arial" w:eastAsia="Arial" w:hAnsi="Arial" w:cs="Arial"/>
          <w:color w:val="231F20"/>
          <w:szCs w:val="20"/>
        </w:rPr>
        <w:t>be us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e</w:t>
      </w:r>
      <w:r w:rsidRPr="00527D85">
        <w:rPr>
          <w:rFonts w:ascii="Arial" w:eastAsia="Arial" w:hAnsi="Arial" w:cs="Arial"/>
          <w:color w:val="231F20"/>
          <w:szCs w:val="20"/>
        </w:rPr>
        <w:t xml:space="preserve">d in forestry </w:t>
      </w:r>
      <w:r w:rsidRPr="00527D85">
        <w:rPr>
          <w:rFonts w:ascii="Arial" w:eastAsia="Arial" w:hAnsi="Arial" w:cs="Arial"/>
          <w:color w:val="231F20"/>
          <w:spacing w:val="-1"/>
          <w:szCs w:val="20"/>
        </w:rPr>
        <w:t>o</w:t>
      </w:r>
      <w:r w:rsidRPr="00527D85">
        <w:rPr>
          <w:rFonts w:ascii="Arial" w:eastAsia="Arial" w:hAnsi="Arial" w:cs="Arial"/>
          <w:color w:val="231F20"/>
          <w:szCs w:val="20"/>
        </w:rPr>
        <w:t>perations.</w:t>
      </w:r>
    </w:p>
    <w:p w14:paraId="1FFFCA54" w14:textId="77777777" w:rsidR="00EE1386" w:rsidRPr="00EE1386" w:rsidRDefault="00EE1386" w:rsidP="00EE1386">
      <w:pPr>
        <w:rPr>
          <w:lang w:val="en-GB"/>
        </w:rPr>
      </w:pPr>
    </w:p>
    <w:tbl>
      <w:tblPr>
        <w:tblW w:w="9664" w:type="dxa"/>
        <w:tblInd w:w="108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851"/>
        <w:gridCol w:w="2694"/>
        <w:gridCol w:w="3119"/>
      </w:tblGrid>
      <w:tr w:rsidR="00EE1386" w14:paraId="1490B74D" w14:textId="5E065ECB" w:rsidTr="00527D85">
        <w:trPr>
          <w:cantSplit/>
        </w:trPr>
        <w:tc>
          <w:tcPr>
            <w:tcW w:w="3851" w:type="dxa"/>
            <w:shd w:val="clear" w:color="auto" w:fill="DEE5EC"/>
          </w:tcPr>
          <w:p w14:paraId="71E96AA9" w14:textId="3BDCB5E0" w:rsidR="00EE1386" w:rsidRPr="008D206F" w:rsidRDefault="00EE1386" w:rsidP="00181AB0">
            <w:pPr>
              <w:pStyle w:val="tabletext"/>
              <w:rPr>
                <w:b/>
              </w:rPr>
            </w:pPr>
          </w:p>
        </w:tc>
        <w:tc>
          <w:tcPr>
            <w:tcW w:w="2694" w:type="dxa"/>
            <w:shd w:val="clear" w:color="auto" w:fill="DEE5EC"/>
          </w:tcPr>
          <w:p w14:paraId="22ADBF58" w14:textId="679421A6" w:rsidR="00EE1386" w:rsidRPr="008D206F" w:rsidRDefault="00EE1386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road)</w:t>
            </w:r>
          </w:p>
        </w:tc>
        <w:tc>
          <w:tcPr>
            <w:tcW w:w="3119" w:type="dxa"/>
            <w:shd w:val="clear" w:color="auto" w:fill="DEE5EC"/>
          </w:tcPr>
          <w:p w14:paraId="7E9266CF" w14:textId="63F34B3C" w:rsidR="00EE1386" w:rsidRPr="008D206F" w:rsidRDefault="00EE1386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road)</w:t>
            </w:r>
          </w:p>
        </w:tc>
      </w:tr>
      <w:tr w:rsidR="00EE1386" w:rsidRPr="008D206F" w14:paraId="4084E736" w14:textId="6F8B1B39" w:rsidTr="00527D85">
        <w:trPr>
          <w:cantSplit/>
          <w:trHeight w:val="364"/>
        </w:trPr>
        <w:tc>
          <w:tcPr>
            <w:tcW w:w="3851" w:type="dxa"/>
            <w:shd w:val="clear" w:color="auto" w:fill="DEE5EC"/>
          </w:tcPr>
          <w:p w14:paraId="1ACF44B0" w14:textId="0CF17DE1" w:rsidR="00EE1386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Will the road grade exceed 10 degrees? (Y/N)</w:t>
            </w:r>
          </w:p>
          <w:p w14:paraId="770AC600" w14:textId="331CD243" w:rsidR="00EE1386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If yes, provide the reason for the grade being </w:t>
            </w:r>
            <w:r w:rsidR="00527D85">
              <w:rPr>
                <w:bCs/>
              </w:rPr>
              <w:t>10-15</w:t>
            </w:r>
            <w:r>
              <w:rPr>
                <w:bCs/>
              </w:rPr>
              <w:t xml:space="preserve"> degrees. </w:t>
            </w:r>
          </w:p>
          <w:p w14:paraId="7703932F" w14:textId="4C91BC51" w:rsidR="00EE1386" w:rsidRPr="006F78A2" w:rsidRDefault="00EE1386" w:rsidP="00181AB0">
            <w:pPr>
              <w:pStyle w:val="tabletext"/>
            </w:pPr>
            <w:r w:rsidRPr="00527D85">
              <w:rPr>
                <w:bCs/>
                <w:i/>
                <w:iCs/>
              </w:rPr>
              <w:t xml:space="preserve">(not applicable to the </w:t>
            </w:r>
            <w:r w:rsidR="00527D85">
              <w:rPr>
                <w:bCs/>
                <w:i/>
                <w:iCs/>
              </w:rPr>
              <w:t xml:space="preserve">PNF </w:t>
            </w:r>
            <w:r w:rsidRPr="00527D85">
              <w:rPr>
                <w:bCs/>
                <w:i/>
                <w:iCs/>
              </w:rPr>
              <w:t>Code for River Red Gum Forests)</w:t>
            </w:r>
          </w:p>
        </w:tc>
        <w:tc>
          <w:tcPr>
            <w:tcW w:w="2694" w:type="dxa"/>
            <w:shd w:val="clear" w:color="auto" w:fill="auto"/>
          </w:tcPr>
          <w:p w14:paraId="64F22BA8" w14:textId="4F11ED38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-194699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12663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5F326E01" w14:textId="7DC66A10" w:rsidR="00EE1386" w:rsidRPr="008D206F" w:rsidRDefault="00EE1386" w:rsidP="00181AB0">
            <w:pPr>
              <w:pStyle w:val="tabletext"/>
            </w:pPr>
          </w:p>
        </w:tc>
        <w:tc>
          <w:tcPr>
            <w:tcW w:w="3119" w:type="dxa"/>
            <w:shd w:val="clear" w:color="auto" w:fill="auto"/>
          </w:tcPr>
          <w:p w14:paraId="43788F6C" w14:textId="2BC4495E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192954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-5414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2CB306FD" w14:textId="243F58BE" w:rsidR="00EE1386" w:rsidRPr="008D206F" w:rsidRDefault="00EE1386" w:rsidP="00181AB0">
            <w:pPr>
              <w:pStyle w:val="tabletext"/>
            </w:pPr>
          </w:p>
        </w:tc>
      </w:tr>
      <w:tr w:rsidR="00EE1386" w:rsidRPr="008D206F" w14:paraId="60F091F7" w14:textId="7EDAFA8D" w:rsidTr="00527D85">
        <w:trPr>
          <w:cantSplit/>
        </w:trPr>
        <w:tc>
          <w:tcPr>
            <w:tcW w:w="3851" w:type="dxa"/>
            <w:shd w:val="clear" w:color="auto" w:fill="DEE5EC"/>
          </w:tcPr>
          <w:p w14:paraId="0193BCAD" w14:textId="6F1B2A0D" w:rsidR="00EE1386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Is any section of the road located with a slope greater than 25 degrees? (Y/N)</w:t>
            </w:r>
          </w:p>
          <w:p w14:paraId="45A6D81C" w14:textId="0DF25A6D" w:rsidR="00EE1386" w:rsidRPr="00C14418" w:rsidRDefault="00EE1386" w:rsidP="00181AB0">
            <w:pPr>
              <w:pStyle w:val="tabletext"/>
              <w:rPr>
                <w:bCs/>
              </w:rPr>
            </w:pPr>
            <w:r w:rsidRPr="00527D85">
              <w:rPr>
                <w:bCs/>
                <w:i/>
                <w:iCs/>
              </w:rPr>
              <w:t>(not applicable to the Code for River Red Gum Forests)</w:t>
            </w:r>
          </w:p>
        </w:tc>
        <w:tc>
          <w:tcPr>
            <w:tcW w:w="2694" w:type="dxa"/>
            <w:shd w:val="clear" w:color="auto" w:fill="auto"/>
          </w:tcPr>
          <w:p w14:paraId="37F9D94C" w14:textId="3FB4D344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13628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-12958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2CBD8DAE" w14:textId="1719AA6D" w:rsidR="00EE1386" w:rsidRPr="008D206F" w:rsidRDefault="00EE1386" w:rsidP="00181AB0">
            <w:pPr>
              <w:pStyle w:val="tabletext"/>
            </w:pPr>
          </w:p>
        </w:tc>
        <w:tc>
          <w:tcPr>
            <w:tcW w:w="3119" w:type="dxa"/>
            <w:shd w:val="clear" w:color="auto" w:fill="auto"/>
          </w:tcPr>
          <w:p w14:paraId="6B9F2574" w14:textId="74346C20" w:rsidR="00EE1386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2372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6765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E1386">
              <w:rPr>
                <w:lang w:val="en-GB"/>
              </w:rPr>
              <w:t xml:space="preserve">  No</w:t>
            </w:r>
          </w:p>
          <w:p w14:paraId="7EF10813" w14:textId="1A24FC71" w:rsidR="00EE1386" w:rsidRPr="008D206F" w:rsidRDefault="00EE1386" w:rsidP="00181AB0">
            <w:pPr>
              <w:pStyle w:val="tabletext"/>
            </w:pPr>
          </w:p>
        </w:tc>
      </w:tr>
      <w:tr w:rsidR="00EE1386" w:rsidRPr="008D206F" w14:paraId="36BC5EAF" w14:textId="1BBD3FC1" w:rsidTr="00527D85">
        <w:trPr>
          <w:cantSplit/>
        </w:trPr>
        <w:tc>
          <w:tcPr>
            <w:tcW w:w="3851" w:type="dxa"/>
            <w:shd w:val="clear" w:color="auto" w:fill="DEE5EC"/>
          </w:tcPr>
          <w:p w14:paraId="4AE2CA5D" w14:textId="527C07D3" w:rsidR="00EE1386" w:rsidRPr="00C14418" w:rsidRDefault="00EE1386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How will fill or cut batters be stabilised?</w:t>
            </w:r>
          </w:p>
        </w:tc>
        <w:tc>
          <w:tcPr>
            <w:tcW w:w="2694" w:type="dxa"/>
            <w:shd w:val="clear" w:color="auto" w:fill="auto"/>
          </w:tcPr>
          <w:p w14:paraId="797A3AC2" w14:textId="7B44FE9E" w:rsidR="00EE1386" w:rsidRPr="008D206F" w:rsidRDefault="00EE1386" w:rsidP="00181AB0">
            <w:pPr>
              <w:pStyle w:val="tabletext"/>
            </w:pPr>
          </w:p>
        </w:tc>
        <w:tc>
          <w:tcPr>
            <w:tcW w:w="3119" w:type="dxa"/>
            <w:shd w:val="clear" w:color="auto" w:fill="auto"/>
          </w:tcPr>
          <w:p w14:paraId="612D10AC" w14:textId="20E8F2DB" w:rsidR="00EE1386" w:rsidRPr="008D206F" w:rsidRDefault="00EE1386" w:rsidP="00181AB0">
            <w:pPr>
              <w:pStyle w:val="tabletext"/>
            </w:pPr>
          </w:p>
        </w:tc>
      </w:tr>
      <w:tr w:rsidR="00527D85" w:rsidRPr="008D206F" w14:paraId="2C9F6715" w14:textId="3765A011" w:rsidTr="00527D85">
        <w:trPr>
          <w:cantSplit/>
        </w:trPr>
        <w:tc>
          <w:tcPr>
            <w:tcW w:w="3851" w:type="dxa"/>
            <w:shd w:val="clear" w:color="auto" w:fill="DEE5EC"/>
          </w:tcPr>
          <w:p w14:paraId="73893CDB" w14:textId="106A53A5" w:rsidR="00527D85" w:rsidRPr="00C14418" w:rsidRDefault="00527D85" w:rsidP="00527D85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How will soil erosion on roads be prevented? </w:t>
            </w:r>
          </w:p>
        </w:tc>
        <w:tc>
          <w:tcPr>
            <w:tcW w:w="2694" w:type="dxa"/>
            <w:shd w:val="clear" w:color="auto" w:fill="auto"/>
          </w:tcPr>
          <w:p w14:paraId="75D633D5" w14:textId="77777777" w:rsidR="00527D85" w:rsidRDefault="003C19EC" w:rsidP="00527D85">
            <w:pPr>
              <w:pStyle w:val="tabletext"/>
            </w:pPr>
            <w:sdt>
              <w:sdtPr>
                <w:id w:val="-199038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85">
              <w:t xml:space="preserve">  Maintaining vegetation cover </w:t>
            </w:r>
          </w:p>
          <w:p w14:paraId="358F5848" w14:textId="77777777" w:rsidR="00527D85" w:rsidRDefault="003C19EC" w:rsidP="00527D85">
            <w:pPr>
              <w:pStyle w:val="tabletext"/>
            </w:pPr>
            <w:sdt>
              <w:sdtPr>
                <w:id w:val="-217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85">
              <w:t xml:space="preserve">  Establishing grass cover </w:t>
            </w:r>
          </w:p>
          <w:p w14:paraId="573A9D31" w14:textId="77777777" w:rsidR="00527D85" w:rsidRDefault="003C19EC" w:rsidP="00527D85">
            <w:pPr>
              <w:pStyle w:val="tabletext"/>
            </w:pPr>
            <w:sdt>
              <w:sdtPr>
                <w:id w:val="-12844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85">
              <w:t xml:space="preserve">  Crossfall or shaping</w:t>
            </w:r>
          </w:p>
          <w:p w14:paraId="72F0A33A" w14:textId="7EAD553C" w:rsidR="00527D85" w:rsidRPr="008D206F" w:rsidRDefault="003C19EC" w:rsidP="00527D85">
            <w:pPr>
              <w:pStyle w:val="tabletext"/>
            </w:pPr>
            <w:sdt>
              <w:sdtPr>
                <w:id w:val="14630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85">
              <w:t xml:space="preserve">  Drainage structures</w:t>
            </w:r>
          </w:p>
        </w:tc>
        <w:tc>
          <w:tcPr>
            <w:tcW w:w="3119" w:type="dxa"/>
            <w:shd w:val="clear" w:color="auto" w:fill="auto"/>
          </w:tcPr>
          <w:p w14:paraId="38A25E01" w14:textId="77777777" w:rsidR="00527D85" w:rsidRDefault="003C19EC" w:rsidP="00527D85">
            <w:pPr>
              <w:pStyle w:val="tabletext"/>
            </w:pPr>
            <w:sdt>
              <w:sdtPr>
                <w:id w:val="-20676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85">
              <w:t xml:space="preserve">  Maintaining vegetation cover </w:t>
            </w:r>
          </w:p>
          <w:p w14:paraId="47FD24A1" w14:textId="77777777" w:rsidR="00527D85" w:rsidRDefault="003C19EC" w:rsidP="00527D85">
            <w:pPr>
              <w:pStyle w:val="tabletext"/>
            </w:pPr>
            <w:sdt>
              <w:sdtPr>
                <w:id w:val="8269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85">
              <w:t xml:space="preserve">  Establishing grass cover </w:t>
            </w:r>
          </w:p>
          <w:p w14:paraId="55730D47" w14:textId="77777777" w:rsidR="00527D85" w:rsidRDefault="003C19EC" w:rsidP="00527D85">
            <w:pPr>
              <w:pStyle w:val="tabletext"/>
            </w:pPr>
            <w:sdt>
              <w:sdtPr>
                <w:id w:val="-1702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85">
              <w:t xml:space="preserve">  Crossfall or shaping</w:t>
            </w:r>
          </w:p>
          <w:p w14:paraId="14B2EA13" w14:textId="39D14000" w:rsidR="00527D85" w:rsidRPr="008D206F" w:rsidRDefault="003C19EC" w:rsidP="00527D85">
            <w:pPr>
              <w:pStyle w:val="tabletext"/>
            </w:pPr>
            <w:sdt>
              <w:sdtPr>
                <w:id w:val="14552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D85">
              <w:t xml:space="preserve">  Drainage structures</w:t>
            </w:r>
          </w:p>
        </w:tc>
      </w:tr>
      <w:tr w:rsidR="00527D85" w:rsidRPr="008D206F" w14:paraId="1FD7CB76" w14:textId="0D4C28C3" w:rsidTr="00527D85">
        <w:trPr>
          <w:cantSplit/>
        </w:trPr>
        <w:tc>
          <w:tcPr>
            <w:tcW w:w="3851" w:type="dxa"/>
            <w:shd w:val="clear" w:color="auto" w:fill="DEE5EC"/>
          </w:tcPr>
          <w:p w14:paraId="7A4263B9" w14:textId="1C2D563A" w:rsidR="00527D85" w:rsidRPr="00C14418" w:rsidRDefault="00527D85" w:rsidP="00527D85">
            <w:pPr>
              <w:pStyle w:val="tabletext"/>
              <w:rPr>
                <w:bCs/>
              </w:rPr>
            </w:pPr>
            <w:r>
              <w:rPr>
                <w:bCs/>
              </w:rPr>
              <w:t>How will drainage be provided (</w:t>
            </w:r>
            <w:proofErr w:type="gramStart"/>
            <w:r>
              <w:rPr>
                <w:bCs/>
              </w:rPr>
              <w:t>i.e.</w:t>
            </w:r>
            <w:proofErr w:type="gramEnd"/>
            <w:r>
              <w:rPr>
                <w:bCs/>
              </w:rPr>
              <w:t xml:space="preserve"> what types of drainage structures will be used?</w:t>
            </w:r>
          </w:p>
        </w:tc>
        <w:tc>
          <w:tcPr>
            <w:tcW w:w="2694" w:type="dxa"/>
            <w:shd w:val="clear" w:color="auto" w:fill="auto"/>
          </w:tcPr>
          <w:p w14:paraId="5FF89AE7" w14:textId="1251A89E" w:rsidR="00527D85" w:rsidRPr="008D206F" w:rsidRDefault="00527D85" w:rsidP="00527D85">
            <w:pPr>
              <w:pStyle w:val="tabletext"/>
            </w:pPr>
          </w:p>
        </w:tc>
        <w:tc>
          <w:tcPr>
            <w:tcW w:w="3119" w:type="dxa"/>
            <w:shd w:val="clear" w:color="auto" w:fill="auto"/>
          </w:tcPr>
          <w:p w14:paraId="5F5B82EE" w14:textId="61BE7C0E" w:rsidR="00527D85" w:rsidRPr="008D206F" w:rsidRDefault="00527D85" w:rsidP="00527D85">
            <w:pPr>
              <w:pStyle w:val="tabletext"/>
            </w:pPr>
          </w:p>
        </w:tc>
      </w:tr>
      <w:tr w:rsidR="00527D85" w:rsidRPr="008D206F" w14:paraId="44267360" w14:textId="3BF885A0" w:rsidTr="00527D85">
        <w:trPr>
          <w:cantSplit/>
          <w:trHeight w:val="123"/>
        </w:trPr>
        <w:tc>
          <w:tcPr>
            <w:tcW w:w="3851" w:type="dxa"/>
            <w:shd w:val="clear" w:color="auto" w:fill="DEE5EC"/>
          </w:tcPr>
          <w:p w14:paraId="3DDD6010" w14:textId="7B8C8132" w:rsidR="00527D85" w:rsidRPr="00C14418" w:rsidRDefault="00527D85" w:rsidP="00527D85">
            <w:pPr>
              <w:pStyle w:val="tabletext"/>
              <w:rPr>
                <w:bCs/>
              </w:rPr>
            </w:pPr>
            <w:r>
              <w:rPr>
                <w:bCs/>
              </w:rPr>
              <w:t>Will the road be stabilised and allowed to revegetate after this forestry operation? (Y/N)</w:t>
            </w:r>
          </w:p>
        </w:tc>
        <w:tc>
          <w:tcPr>
            <w:tcW w:w="2694" w:type="dxa"/>
            <w:shd w:val="clear" w:color="auto" w:fill="auto"/>
          </w:tcPr>
          <w:p w14:paraId="117E0B5B" w14:textId="5526473D" w:rsidR="00527D85" w:rsidRDefault="003C19EC" w:rsidP="00527D85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137773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27D85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-20120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27D85">
              <w:rPr>
                <w:lang w:val="en-GB"/>
              </w:rPr>
              <w:t xml:space="preserve">  No</w:t>
            </w:r>
          </w:p>
          <w:p w14:paraId="70BB262B" w14:textId="3887E253" w:rsidR="00527D85" w:rsidRPr="008D206F" w:rsidRDefault="00527D85" w:rsidP="00527D85">
            <w:pPr>
              <w:pStyle w:val="tabletext"/>
            </w:pPr>
          </w:p>
        </w:tc>
        <w:tc>
          <w:tcPr>
            <w:tcW w:w="3119" w:type="dxa"/>
            <w:shd w:val="clear" w:color="auto" w:fill="auto"/>
          </w:tcPr>
          <w:p w14:paraId="5037809A" w14:textId="25490FAC" w:rsidR="00527D85" w:rsidRDefault="003C19EC" w:rsidP="00527D85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14604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27D85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13163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27D85">
              <w:rPr>
                <w:lang w:val="en-GB"/>
              </w:rPr>
              <w:t xml:space="preserve">  No</w:t>
            </w:r>
          </w:p>
          <w:p w14:paraId="56B43016" w14:textId="7EEAF161" w:rsidR="00527D85" w:rsidRPr="008D206F" w:rsidRDefault="00527D85" w:rsidP="00527D85">
            <w:pPr>
              <w:pStyle w:val="tabletext"/>
            </w:pPr>
          </w:p>
        </w:tc>
      </w:tr>
    </w:tbl>
    <w:p w14:paraId="0233B668" w14:textId="77777777" w:rsidR="001E246E" w:rsidRDefault="001E246E" w:rsidP="00181AB0">
      <w:pPr>
        <w:pStyle w:val="Heading2"/>
        <w:keepNext w:val="0"/>
        <w:keepLines w:val="0"/>
        <w:rPr>
          <w:lang w:val="en-GB"/>
        </w:rPr>
      </w:pPr>
      <w:bookmarkStart w:id="73" w:name="_Toc99454332"/>
    </w:p>
    <w:p w14:paraId="578493A9" w14:textId="77777777" w:rsidR="001E246E" w:rsidRDefault="001E246E">
      <w:pPr>
        <w:spacing w:after="0" w:line="240" w:lineRule="auto"/>
        <w:rPr>
          <w:b/>
          <w:bCs/>
          <w:color w:val="002664"/>
          <w:sz w:val="24"/>
          <w:szCs w:val="26"/>
          <w:lang w:val="en-GB"/>
        </w:rPr>
      </w:pPr>
      <w:r>
        <w:rPr>
          <w:lang w:val="en-GB"/>
        </w:rPr>
        <w:br w:type="page"/>
      </w:r>
    </w:p>
    <w:p w14:paraId="67ECA67A" w14:textId="14E95C3F" w:rsidR="00B73174" w:rsidRDefault="00F84C04" w:rsidP="00181AB0">
      <w:pPr>
        <w:pStyle w:val="Heading2"/>
        <w:keepNext w:val="0"/>
        <w:keepLines w:val="0"/>
        <w:rPr>
          <w:lang w:val="en-GB"/>
        </w:rPr>
      </w:pPr>
      <w:bookmarkStart w:id="74" w:name="_Toc102237164"/>
      <w:bookmarkStart w:id="75" w:name="_Toc102237305"/>
      <w:r>
        <w:rPr>
          <w:lang w:val="en-GB"/>
        </w:rPr>
        <w:lastRenderedPageBreak/>
        <w:t>5</w:t>
      </w:r>
      <w:r w:rsidR="00B73174">
        <w:rPr>
          <w:lang w:val="en-GB"/>
        </w:rPr>
        <w:t>.</w:t>
      </w:r>
      <w:r w:rsidR="00BA41AB">
        <w:rPr>
          <w:lang w:val="en-GB"/>
        </w:rPr>
        <w:t>2</w:t>
      </w:r>
      <w:r w:rsidR="00B73174">
        <w:rPr>
          <w:lang w:val="en-GB"/>
        </w:rPr>
        <w:t>. Construction and maintenance of crossings</w:t>
      </w:r>
      <w:bookmarkEnd w:id="73"/>
      <w:bookmarkEnd w:id="74"/>
      <w:bookmarkEnd w:id="75"/>
    </w:p>
    <w:p w14:paraId="6007CCFD" w14:textId="7B2D8BC3" w:rsidR="00B73174" w:rsidRPr="004B4792" w:rsidRDefault="00B73174" w:rsidP="00181AB0">
      <w:pPr>
        <w:pStyle w:val="Featuretext-option2"/>
      </w:pPr>
      <w:r>
        <w:t>Refer to the F</w:t>
      </w:r>
      <w:r w:rsidR="009270F1">
        <w:t>M</w:t>
      </w:r>
      <w:r w:rsidR="00963C44">
        <w:t>P</w:t>
      </w:r>
      <w:r>
        <w:t xml:space="preserve"> Guidelines – </w:t>
      </w:r>
      <w:r w:rsidRPr="00816259">
        <w:t xml:space="preserve">page </w:t>
      </w:r>
      <w:r w:rsidR="00816259">
        <w:t>22</w:t>
      </w:r>
      <w:r>
        <w:t xml:space="preserve">. </w:t>
      </w:r>
    </w:p>
    <w:p w14:paraId="0948CD9D" w14:textId="27ED02C7" w:rsidR="00763412" w:rsidRDefault="006507C3" w:rsidP="00181AB0">
      <w:pPr>
        <w:rPr>
          <w:lang w:val="en-GB"/>
        </w:rPr>
      </w:pPr>
      <w:r>
        <w:rPr>
          <w:lang w:val="en-GB"/>
        </w:rPr>
        <w:t>Infrastructure used in the forest</w:t>
      </w:r>
      <w:r w:rsidR="002339CE">
        <w:rPr>
          <w:lang w:val="en-GB"/>
        </w:rPr>
        <w:t>ry</w:t>
      </w:r>
      <w:r>
        <w:rPr>
          <w:lang w:val="en-GB"/>
        </w:rPr>
        <w:t xml:space="preserve"> operations must comply with the </w:t>
      </w:r>
      <w:r w:rsidRPr="00B73174">
        <w:rPr>
          <w:i/>
          <w:iCs/>
          <w:lang w:val="en-GB"/>
        </w:rPr>
        <w:t>PNF Code of Practice</w:t>
      </w:r>
      <w:r>
        <w:rPr>
          <w:lang w:val="en-GB"/>
        </w:rPr>
        <w:t xml:space="preserve">. </w:t>
      </w:r>
      <w:r w:rsidR="003839C7">
        <w:rPr>
          <w:lang w:val="en-GB"/>
        </w:rPr>
        <w:t>Clause</w:t>
      </w:r>
      <w:r w:rsidR="002E5C6E">
        <w:rPr>
          <w:lang w:val="en-GB"/>
        </w:rPr>
        <w:t>s</w:t>
      </w:r>
      <w:r w:rsidR="003839C7">
        <w:rPr>
          <w:lang w:val="en-GB"/>
        </w:rPr>
        <w:t xml:space="preserve"> </w:t>
      </w:r>
      <w:r w:rsidR="0025409D">
        <w:rPr>
          <w:lang w:val="en-GB"/>
        </w:rPr>
        <w:t>9</w:t>
      </w:r>
      <w:r w:rsidR="001F3EB0">
        <w:rPr>
          <w:lang w:val="en-GB"/>
        </w:rPr>
        <w:t>.1.2.</w:t>
      </w:r>
      <w:r w:rsidR="00EC7246">
        <w:rPr>
          <w:lang w:val="en-GB"/>
        </w:rPr>
        <w:t xml:space="preserve"> and </w:t>
      </w:r>
      <w:r w:rsidR="0025409D">
        <w:rPr>
          <w:lang w:val="en-GB"/>
        </w:rPr>
        <w:t>9</w:t>
      </w:r>
      <w:r w:rsidR="007240C2">
        <w:rPr>
          <w:lang w:val="en-GB"/>
        </w:rPr>
        <w:t>.2.2</w:t>
      </w:r>
      <w:r w:rsidR="001F3EB0">
        <w:rPr>
          <w:lang w:val="en-GB"/>
        </w:rPr>
        <w:t xml:space="preserve"> </w:t>
      </w:r>
      <w:r w:rsidR="0031108F">
        <w:rPr>
          <w:lang w:val="en-GB"/>
        </w:rPr>
        <w:t xml:space="preserve">of the </w:t>
      </w:r>
      <w:r w:rsidR="0031108F" w:rsidRPr="009F5182">
        <w:rPr>
          <w:i/>
          <w:iCs/>
          <w:lang w:val="en-GB"/>
        </w:rPr>
        <w:t>PNF Code of Practice</w:t>
      </w:r>
      <w:r w:rsidR="0059157C">
        <w:rPr>
          <w:i/>
          <w:iCs/>
          <w:lang w:val="en-GB"/>
        </w:rPr>
        <w:t xml:space="preserve"> </w:t>
      </w:r>
      <w:r w:rsidR="0031108F">
        <w:rPr>
          <w:lang w:val="en-GB"/>
        </w:rPr>
        <w:t>relate specifically</w:t>
      </w:r>
      <w:r w:rsidR="00BD0CD2">
        <w:rPr>
          <w:lang w:val="en-GB"/>
        </w:rPr>
        <w:t xml:space="preserve"> to drainage feature</w:t>
      </w:r>
      <w:r w:rsidR="00CB6D91">
        <w:rPr>
          <w:lang w:val="en-GB"/>
        </w:rPr>
        <w:t xml:space="preserve"> </w:t>
      </w:r>
      <w:r w:rsidR="007240C2">
        <w:rPr>
          <w:lang w:val="en-GB"/>
        </w:rPr>
        <w:t>crossings</w:t>
      </w:r>
      <w:r w:rsidR="00BD0CD2">
        <w:rPr>
          <w:lang w:val="en-GB"/>
        </w:rPr>
        <w:t>.</w:t>
      </w:r>
    </w:p>
    <w:p w14:paraId="5807D208" w14:textId="1BBA30EE" w:rsidR="006507C3" w:rsidRDefault="006507C3" w:rsidP="00181AB0">
      <w:pPr>
        <w:rPr>
          <w:lang w:val="en-GB"/>
        </w:rPr>
      </w:pPr>
      <w:r>
        <w:rPr>
          <w:lang w:val="en-GB"/>
        </w:rPr>
        <w:t>The tables below provide details of the existing and new drainage feature crossings required for the forest</w:t>
      </w:r>
      <w:r w:rsidR="002339CE">
        <w:rPr>
          <w:lang w:val="en-GB"/>
        </w:rPr>
        <w:t>ry</w:t>
      </w:r>
      <w:r>
        <w:rPr>
          <w:lang w:val="en-GB"/>
        </w:rPr>
        <w:t xml:space="preserve"> operations</w:t>
      </w:r>
      <w:r w:rsidR="00BD0CD2">
        <w:rPr>
          <w:lang w:val="en-GB"/>
        </w:rPr>
        <w:t xml:space="preserve">, with </w:t>
      </w:r>
      <w:proofErr w:type="gramStart"/>
      <w:r w:rsidR="00BD0CD2">
        <w:rPr>
          <w:lang w:val="en-GB"/>
        </w:rPr>
        <w:t>all of</w:t>
      </w:r>
      <w:proofErr w:type="gramEnd"/>
      <w:r w:rsidR="00BD0CD2">
        <w:rPr>
          <w:lang w:val="en-GB"/>
        </w:rPr>
        <w:t xml:space="preserve"> these crossing</w:t>
      </w:r>
      <w:r w:rsidR="0084620C">
        <w:rPr>
          <w:lang w:val="en-GB"/>
        </w:rPr>
        <w:t xml:space="preserve"> identified on the F</w:t>
      </w:r>
      <w:r w:rsidR="009270F1">
        <w:rPr>
          <w:lang w:val="en-GB"/>
        </w:rPr>
        <w:t>M</w:t>
      </w:r>
      <w:r w:rsidR="0084620C">
        <w:rPr>
          <w:lang w:val="en-GB"/>
        </w:rPr>
        <w:t xml:space="preserve">P </w:t>
      </w:r>
      <w:r w:rsidR="00DE2694">
        <w:rPr>
          <w:lang w:val="en-GB"/>
        </w:rPr>
        <w:t>m</w:t>
      </w:r>
      <w:r w:rsidR="0084620C">
        <w:rPr>
          <w:lang w:val="en-GB"/>
        </w:rPr>
        <w:t>ap (</w:t>
      </w:r>
      <w:r w:rsidR="00B77FB8">
        <w:rPr>
          <w:lang w:val="en-GB"/>
        </w:rPr>
        <w:t>A</w:t>
      </w:r>
      <w:r w:rsidR="0084620C">
        <w:rPr>
          <w:lang w:val="en-GB"/>
        </w:rPr>
        <w:t>ttachment 1)</w:t>
      </w:r>
      <w:r w:rsidR="00225B6B">
        <w:rPr>
          <w:lang w:val="en-GB"/>
        </w:rPr>
        <w:t>.</w:t>
      </w:r>
    </w:p>
    <w:p w14:paraId="3F11583F" w14:textId="7658FDC5" w:rsidR="006507C3" w:rsidRDefault="006507C3" w:rsidP="00181AB0">
      <w:pPr>
        <w:rPr>
          <w:lang w:val="en-GB"/>
        </w:rPr>
      </w:pPr>
      <w:r w:rsidRPr="002F1CED">
        <w:rPr>
          <w:b/>
          <w:bCs/>
          <w:lang w:val="en-GB"/>
        </w:rPr>
        <w:t>Note</w:t>
      </w:r>
      <w:r>
        <w:rPr>
          <w:lang w:val="en-GB"/>
        </w:rPr>
        <w:t>: Each crossing referred to on the F</w:t>
      </w:r>
      <w:r w:rsidR="009270F1">
        <w:rPr>
          <w:lang w:val="en-GB"/>
        </w:rPr>
        <w:t>M</w:t>
      </w:r>
      <w:r>
        <w:rPr>
          <w:lang w:val="en-GB"/>
        </w:rPr>
        <w:t>P basic map must be included and identified the same way (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crossing name or number). If more than three crossings exist</w:t>
      </w:r>
      <w:r w:rsidR="00B2114B">
        <w:rPr>
          <w:lang w:val="en-GB"/>
        </w:rPr>
        <w:t xml:space="preserve"> in each category</w:t>
      </w:r>
      <w:r>
        <w:rPr>
          <w:lang w:val="en-GB"/>
        </w:rPr>
        <w:t>, the table</w:t>
      </w:r>
      <w:r w:rsidR="00B2114B">
        <w:rPr>
          <w:lang w:val="en-GB"/>
        </w:rPr>
        <w:t>s</w:t>
      </w:r>
      <w:r>
        <w:rPr>
          <w:lang w:val="en-GB"/>
        </w:rPr>
        <w:t xml:space="preserve"> can be duplicated.</w:t>
      </w:r>
    </w:p>
    <w:p w14:paraId="240BF07F" w14:textId="172115D1" w:rsidR="00B73174" w:rsidRDefault="00F84C04" w:rsidP="00181AB0">
      <w:pPr>
        <w:pStyle w:val="Heading3"/>
        <w:keepNext w:val="0"/>
        <w:keepLines w:val="0"/>
        <w:rPr>
          <w:lang w:val="en-GB"/>
        </w:rPr>
      </w:pPr>
      <w:bookmarkStart w:id="76" w:name="_Toc99454333"/>
      <w:bookmarkStart w:id="77" w:name="_Toc102237165"/>
      <w:bookmarkStart w:id="78" w:name="_Toc102237306"/>
      <w:r>
        <w:rPr>
          <w:lang w:val="en-GB"/>
        </w:rPr>
        <w:t>5</w:t>
      </w:r>
      <w:r w:rsidR="00B73174">
        <w:rPr>
          <w:lang w:val="en-GB"/>
        </w:rPr>
        <w:t>.</w:t>
      </w:r>
      <w:r w:rsidR="00BA41AB">
        <w:rPr>
          <w:lang w:val="en-GB"/>
        </w:rPr>
        <w:t>2</w:t>
      </w:r>
      <w:r w:rsidR="00B73174">
        <w:rPr>
          <w:lang w:val="en-GB"/>
        </w:rPr>
        <w:t>.1. Existing crossings</w:t>
      </w:r>
      <w:bookmarkEnd w:id="76"/>
      <w:bookmarkEnd w:id="77"/>
      <w:bookmarkEnd w:id="78"/>
    </w:p>
    <w:tbl>
      <w:tblPr>
        <w:tblW w:w="10230" w:type="dxa"/>
        <w:tblInd w:w="108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000"/>
        <w:gridCol w:w="2411"/>
        <w:gridCol w:w="2409"/>
        <w:gridCol w:w="2410"/>
      </w:tblGrid>
      <w:tr w:rsidR="00EA64AD" w14:paraId="1C630C7B" w14:textId="004D9380" w:rsidTr="00C820B0">
        <w:trPr>
          <w:cantSplit/>
        </w:trPr>
        <w:tc>
          <w:tcPr>
            <w:tcW w:w="3000" w:type="dxa"/>
            <w:shd w:val="clear" w:color="auto" w:fill="DEE5EC"/>
          </w:tcPr>
          <w:p w14:paraId="3D41BFC5" w14:textId="368F0EFE" w:rsidR="00EA64AD" w:rsidRPr="008D206F" w:rsidRDefault="00EA64AD" w:rsidP="00181AB0">
            <w:pPr>
              <w:pStyle w:val="tabletext"/>
              <w:rPr>
                <w:b/>
              </w:rPr>
            </w:pPr>
          </w:p>
        </w:tc>
        <w:tc>
          <w:tcPr>
            <w:tcW w:w="2411" w:type="dxa"/>
            <w:shd w:val="clear" w:color="auto" w:fill="DEE5EC"/>
          </w:tcPr>
          <w:p w14:paraId="7D4C09F7" w14:textId="77777777" w:rsidR="00EA64AD" w:rsidRDefault="00EA64AD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</w:t>
            </w:r>
            <w:r w:rsidR="00615289">
              <w:rPr>
                <w:b/>
              </w:rPr>
              <w:t>/number</w:t>
            </w:r>
            <w:r>
              <w:rPr>
                <w:b/>
              </w:rPr>
              <w:t xml:space="preserve"> of crossing)</w:t>
            </w:r>
          </w:p>
          <w:p w14:paraId="1E66BE49" w14:textId="34ECD8F5" w:rsidR="0059157C" w:rsidRPr="008D206F" w:rsidRDefault="0059157C" w:rsidP="00181AB0">
            <w:pPr>
              <w:pStyle w:val="tabletext"/>
              <w:rPr>
                <w:b/>
              </w:rPr>
            </w:pPr>
          </w:p>
        </w:tc>
        <w:tc>
          <w:tcPr>
            <w:tcW w:w="2409" w:type="dxa"/>
            <w:shd w:val="clear" w:color="auto" w:fill="DEE5EC"/>
          </w:tcPr>
          <w:p w14:paraId="669EC890" w14:textId="1F2A4FF0" w:rsidR="00EA64AD" w:rsidRPr="008D206F" w:rsidRDefault="00615289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crossing)</w:t>
            </w:r>
          </w:p>
        </w:tc>
        <w:tc>
          <w:tcPr>
            <w:tcW w:w="2410" w:type="dxa"/>
            <w:shd w:val="clear" w:color="auto" w:fill="DEE5EC"/>
          </w:tcPr>
          <w:p w14:paraId="7481388A" w14:textId="5C3BE1AD" w:rsidR="00EA64AD" w:rsidRDefault="00615289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crossing)</w:t>
            </w:r>
          </w:p>
        </w:tc>
      </w:tr>
      <w:tr w:rsidR="00EA64AD" w:rsidRPr="008D206F" w14:paraId="39892044" w14:textId="442A6BF4" w:rsidTr="00C820B0">
        <w:trPr>
          <w:cantSplit/>
        </w:trPr>
        <w:tc>
          <w:tcPr>
            <w:tcW w:w="3000" w:type="dxa"/>
            <w:shd w:val="clear" w:color="auto" w:fill="DEE5EC"/>
          </w:tcPr>
          <w:p w14:paraId="1EE29863" w14:textId="614328FE" w:rsidR="00EA64AD" w:rsidRPr="00C14418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What type of structure is it (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bridge, causeway, culvert etc)?</w:t>
            </w:r>
          </w:p>
        </w:tc>
        <w:tc>
          <w:tcPr>
            <w:tcW w:w="2411" w:type="dxa"/>
            <w:shd w:val="clear" w:color="auto" w:fill="auto"/>
          </w:tcPr>
          <w:p w14:paraId="75FCCF4D" w14:textId="68887735" w:rsidR="00EA64AD" w:rsidRPr="008D206F" w:rsidRDefault="00EA64A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7EA9A5CB" w14:textId="56520B69" w:rsidR="00EA64AD" w:rsidRPr="008D206F" w:rsidRDefault="00EA64AD" w:rsidP="00181AB0">
            <w:pPr>
              <w:pStyle w:val="tabletext"/>
            </w:pPr>
          </w:p>
        </w:tc>
        <w:tc>
          <w:tcPr>
            <w:tcW w:w="2410" w:type="dxa"/>
          </w:tcPr>
          <w:p w14:paraId="4D4A6172" w14:textId="248CAF36" w:rsidR="00EA64AD" w:rsidRPr="008D206F" w:rsidRDefault="00EA64AD" w:rsidP="00181AB0">
            <w:pPr>
              <w:pStyle w:val="tabletext"/>
            </w:pPr>
          </w:p>
        </w:tc>
      </w:tr>
      <w:tr w:rsidR="0038107D" w:rsidRPr="008D206F" w14:paraId="4082F101" w14:textId="24CD2A9B" w:rsidTr="00C820B0">
        <w:trPr>
          <w:cantSplit/>
        </w:trPr>
        <w:tc>
          <w:tcPr>
            <w:tcW w:w="3000" w:type="dxa"/>
            <w:shd w:val="clear" w:color="auto" w:fill="DEE5EC"/>
          </w:tcPr>
          <w:p w14:paraId="08C5F15C" w14:textId="5471C794" w:rsidR="0038107D" w:rsidRDefault="0038107D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If an existing gully stuffer is to be used</w:t>
            </w:r>
            <w:r w:rsidR="00673281">
              <w:rPr>
                <w:bCs/>
              </w:rPr>
              <w:t>, has it been assessed as being stable?</w:t>
            </w:r>
          </w:p>
          <w:p w14:paraId="3B7BD4B4" w14:textId="55FF1284" w:rsidR="00673281" w:rsidRDefault="00673281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(</w:t>
            </w:r>
            <w:r w:rsidR="00CB6D7F">
              <w:rPr>
                <w:bCs/>
              </w:rPr>
              <w:t>Note</w:t>
            </w:r>
            <w:r w:rsidR="00986635">
              <w:rPr>
                <w:bCs/>
              </w:rPr>
              <w:t>:</w:t>
            </w:r>
            <w:r w:rsidR="00CB6D7F">
              <w:rPr>
                <w:bCs/>
              </w:rPr>
              <w:t xml:space="preserve"> It cannot be used if it require</w:t>
            </w:r>
            <w:r w:rsidR="00DE682A">
              <w:rPr>
                <w:bCs/>
              </w:rPr>
              <w:t>s</w:t>
            </w:r>
            <w:r w:rsidR="00CB6D7F">
              <w:rPr>
                <w:bCs/>
              </w:rPr>
              <w:t xml:space="preserve"> addition</w:t>
            </w:r>
            <w:r w:rsidR="00986635">
              <w:rPr>
                <w:bCs/>
              </w:rPr>
              <w:t xml:space="preserve">al </w:t>
            </w:r>
            <w:r w:rsidR="00CB6D7F">
              <w:rPr>
                <w:bCs/>
              </w:rPr>
              <w:t xml:space="preserve">construction to </w:t>
            </w:r>
            <w:r w:rsidR="003E7533">
              <w:rPr>
                <w:bCs/>
              </w:rPr>
              <w:t>stabilise</w:t>
            </w:r>
            <w:r w:rsidR="00CB6D7F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189BC300" w14:textId="357647E4" w:rsidR="0038107D" w:rsidRPr="008D206F" w:rsidRDefault="0038107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2A94A706" w14:textId="15B0CBEC" w:rsidR="0038107D" w:rsidRPr="008D206F" w:rsidRDefault="0038107D" w:rsidP="00181AB0">
            <w:pPr>
              <w:pStyle w:val="tabletext"/>
            </w:pPr>
          </w:p>
        </w:tc>
        <w:tc>
          <w:tcPr>
            <w:tcW w:w="2410" w:type="dxa"/>
          </w:tcPr>
          <w:p w14:paraId="23D86AB9" w14:textId="3A8BEB43" w:rsidR="0038107D" w:rsidRPr="008D206F" w:rsidRDefault="0038107D" w:rsidP="00181AB0">
            <w:pPr>
              <w:pStyle w:val="tabletext"/>
            </w:pPr>
          </w:p>
        </w:tc>
      </w:tr>
      <w:tr w:rsidR="00EA64AD" w:rsidRPr="008D206F" w14:paraId="331DD827" w14:textId="188CA591" w:rsidTr="00C820B0">
        <w:trPr>
          <w:cantSplit/>
        </w:trPr>
        <w:tc>
          <w:tcPr>
            <w:tcW w:w="3000" w:type="dxa"/>
            <w:shd w:val="clear" w:color="auto" w:fill="DEE5EC"/>
          </w:tcPr>
          <w:p w14:paraId="3028B87A" w14:textId="00B195DC" w:rsidR="00EA64AD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Does the crossing comply with the requirements of the Code? (Y/N)</w:t>
            </w:r>
          </w:p>
          <w:p w14:paraId="5CA79FFA" w14:textId="6BC7E17D" w:rsidR="00615289" w:rsidRPr="00C14418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If no, what maintenance work o</w:t>
            </w:r>
            <w:r w:rsidR="001040CA">
              <w:rPr>
                <w:bCs/>
              </w:rPr>
              <w:t>r</w:t>
            </w:r>
            <w:r>
              <w:rPr>
                <w:bCs/>
              </w:rPr>
              <w:t xml:space="preserve"> upgrade work will be carried out to bring the crossing up to the Code standard?</w:t>
            </w:r>
          </w:p>
        </w:tc>
        <w:tc>
          <w:tcPr>
            <w:tcW w:w="2411" w:type="dxa"/>
            <w:shd w:val="clear" w:color="auto" w:fill="auto"/>
          </w:tcPr>
          <w:p w14:paraId="2E5BAE4B" w14:textId="3253BF41" w:rsidR="009D0738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-7055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3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D0738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18657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3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D0738">
              <w:rPr>
                <w:lang w:val="en-GB"/>
              </w:rPr>
              <w:t xml:space="preserve">  No</w:t>
            </w:r>
          </w:p>
          <w:p w14:paraId="25B11A68" w14:textId="51DCFCC6" w:rsidR="00EA64AD" w:rsidRPr="008D206F" w:rsidRDefault="00EA64A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3D25A046" w14:textId="30438187" w:rsidR="009D0738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47741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3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D0738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-19609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3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D0738">
              <w:rPr>
                <w:lang w:val="en-GB"/>
              </w:rPr>
              <w:t xml:space="preserve">  No</w:t>
            </w:r>
          </w:p>
          <w:p w14:paraId="164EC06E" w14:textId="28CCE692" w:rsidR="00EA64AD" w:rsidRPr="008D206F" w:rsidRDefault="00EA64AD" w:rsidP="00181AB0">
            <w:pPr>
              <w:pStyle w:val="tabletext"/>
            </w:pPr>
          </w:p>
        </w:tc>
        <w:tc>
          <w:tcPr>
            <w:tcW w:w="2410" w:type="dxa"/>
          </w:tcPr>
          <w:p w14:paraId="1484551C" w14:textId="6C184942" w:rsidR="009D0738" w:rsidRDefault="003C19EC" w:rsidP="00181AB0">
            <w:pPr>
              <w:ind w:left="37"/>
              <w:rPr>
                <w:lang w:val="en-GB"/>
              </w:rPr>
            </w:pPr>
            <w:sdt>
              <w:sdtPr>
                <w:rPr>
                  <w:lang w:val="en-GB"/>
                </w:rPr>
                <w:id w:val="-8218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3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D0738">
              <w:rPr>
                <w:lang w:val="en-GB"/>
              </w:rPr>
              <w:t xml:space="preserve">  Yes           </w:t>
            </w:r>
            <w:sdt>
              <w:sdtPr>
                <w:rPr>
                  <w:lang w:val="en-GB"/>
                </w:rPr>
                <w:id w:val="4490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3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D0738">
              <w:rPr>
                <w:lang w:val="en-GB"/>
              </w:rPr>
              <w:t xml:space="preserve">  No</w:t>
            </w:r>
          </w:p>
          <w:p w14:paraId="6638FBB9" w14:textId="7ABF50D3" w:rsidR="00EA64AD" w:rsidRPr="008D206F" w:rsidRDefault="00EA64AD" w:rsidP="00181AB0">
            <w:pPr>
              <w:pStyle w:val="tabletext"/>
            </w:pPr>
          </w:p>
        </w:tc>
      </w:tr>
      <w:tr w:rsidR="00EA64AD" w:rsidRPr="008D206F" w14:paraId="68688383" w14:textId="65C23B62" w:rsidTr="00C820B0">
        <w:trPr>
          <w:cantSplit/>
          <w:trHeight w:val="364"/>
        </w:trPr>
        <w:tc>
          <w:tcPr>
            <w:tcW w:w="3000" w:type="dxa"/>
            <w:shd w:val="clear" w:color="auto" w:fill="DEE5EC"/>
          </w:tcPr>
          <w:p w14:paraId="1AFA11E2" w14:textId="4BAE1B40" w:rsidR="00EA64AD" w:rsidRPr="00C14418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What sediment and erosion control works will be carried out?</w:t>
            </w:r>
          </w:p>
        </w:tc>
        <w:tc>
          <w:tcPr>
            <w:tcW w:w="2411" w:type="dxa"/>
            <w:shd w:val="clear" w:color="auto" w:fill="auto"/>
          </w:tcPr>
          <w:p w14:paraId="068CCA0C" w14:textId="71584E9F" w:rsidR="00EA64AD" w:rsidRPr="008D206F" w:rsidRDefault="00EA64A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622FD1A6" w14:textId="63CD2AF0" w:rsidR="00EA64AD" w:rsidRPr="008D206F" w:rsidRDefault="00EA64AD" w:rsidP="00181AB0">
            <w:pPr>
              <w:pStyle w:val="tabletext"/>
            </w:pPr>
          </w:p>
        </w:tc>
        <w:tc>
          <w:tcPr>
            <w:tcW w:w="2410" w:type="dxa"/>
          </w:tcPr>
          <w:p w14:paraId="5F8ABC59" w14:textId="50F518B8" w:rsidR="00EA64AD" w:rsidRPr="008D206F" w:rsidRDefault="00EA64AD" w:rsidP="00181AB0">
            <w:pPr>
              <w:pStyle w:val="tabletext"/>
            </w:pPr>
          </w:p>
        </w:tc>
      </w:tr>
      <w:tr w:rsidR="00EA64AD" w:rsidRPr="008D206F" w14:paraId="0A54D693" w14:textId="7228E51D" w:rsidTr="00C820B0">
        <w:trPr>
          <w:cantSplit/>
        </w:trPr>
        <w:tc>
          <w:tcPr>
            <w:tcW w:w="3000" w:type="dxa"/>
            <w:shd w:val="clear" w:color="auto" w:fill="DEE5EC"/>
          </w:tcPr>
          <w:p w14:paraId="4EE3099F" w14:textId="57309875" w:rsidR="00EA64AD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How will road drainage on the crossing approaches be provided?</w:t>
            </w:r>
          </w:p>
          <w:p w14:paraId="0C8A28FC" w14:textId="7E55935F" w:rsidR="004A5276" w:rsidRPr="00C14418" w:rsidRDefault="004A5276" w:rsidP="00181AB0">
            <w:pPr>
              <w:pStyle w:val="tabletext"/>
              <w:rPr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2B5310B5" w14:textId="34039FAB" w:rsidR="00EA64AD" w:rsidRPr="008D206F" w:rsidRDefault="00EA64A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2CB4BC55" w14:textId="0A113C37" w:rsidR="00EA64AD" w:rsidRPr="008D206F" w:rsidRDefault="00EA64AD" w:rsidP="00181AB0">
            <w:pPr>
              <w:pStyle w:val="tabletext"/>
            </w:pPr>
          </w:p>
        </w:tc>
        <w:tc>
          <w:tcPr>
            <w:tcW w:w="2410" w:type="dxa"/>
          </w:tcPr>
          <w:p w14:paraId="2CA9D4C8" w14:textId="523FBC55" w:rsidR="00EA64AD" w:rsidRPr="008D206F" w:rsidRDefault="00EA64AD" w:rsidP="00181AB0">
            <w:pPr>
              <w:pStyle w:val="tabletext"/>
            </w:pPr>
          </w:p>
        </w:tc>
      </w:tr>
    </w:tbl>
    <w:p w14:paraId="1BA97778" w14:textId="0EAA637D" w:rsidR="0059157C" w:rsidRDefault="0059157C">
      <w:pPr>
        <w:spacing w:after="0" w:line="240" w:lineRule="auto"/>
        <w:rPr>
          <w:b/>
          <w:bCs/>
          <w:color w:val="002664"/>
          <w:sz w:val="21"/>
          <w:lang w:val="en-GB"/>
        </w:rPr>
      </w:pPr>
      <w:bookmarkStart w:id="79" w:name="_Toc99454334"/>
    </w:p>
    <w:p w14:paraId="696E3A61" w14:textId="77777777" w:rsidR="001E246E" w:rsidRDefault="001E246E">
      <w:pPr>
        <w:spacing w:after="0" w:line="240" w:lineRule="auto"/>
        <w:rPr>
          <w:b/>
          <w:bCs/>
          <w:color w:val="002664"/>
          <w:sz w:val="21"/>
          <w:lang w:val="en-GB"/>
        </w:rPr>
      </w:pPr>
      <w:r>
        <w:rPr>
          <w:lang w:val="en-GB"/>
        </w:rPr>
        <w:br w:type="page"/>
      </w:r>
    </w:p>
    <w:p w14:paraId="5C3B7255" w14:textId="1421A2C6" w:rsidR="00B73174" w:rsidRDefault="00F84C04" w:rsidP="00181AB0">
      <w:pPr>
        <w:pStyle w:val="Heading3"/>
        <w:keepNext w:val="0"/>
        <w:keepLines w:val="0"/>
        <w:rPr>
          <w:lang w:val="en-GB"/>
        </w:rPr>
      </w:pPr>
      <w:bookmarkStart w:id="80" w:name="_Toc102237166"/>
      <w:bookmarkStart w:id="81" w:name="_Toc102237307"/>
      <w:r>
        <w:rPr>
          <w:lang w:val="en-GB"/>
        </w:rPr>
        <w:lastRenderedPageBreak/>
        <w:t>5</w:t>
      </w:r>
      <w:r w:rsidR="00B73174">
        <w:rPr>
          <w:lang w:val="en-GB"/>
        </w:rPr>
        <w:t>.</w:t>
      </w:r>
      <w:r w:rsidR="00BA41AB">
        <w:rPr>
          <w:lang w:val="en-GB"/>
        </w:rPr>
        <w:t>2</w:t>
      </w:r>
      <w:r w:rsidR="00B73174">
        <w:rPr>
          <w:lang w:val="en-GB"/>
        </w:rPr>
        <w:t>.2. New crossings</w:t>
      </w:r>
      <w:bookmarkEnd w:id="79"/>
      <w:bookmarkEnd w:id="80"/>
      <w:bookmarkEnd w:id="81"/>
    </w:p>
    <w:tbl>
      <w:tblPr>
        <w:tblW w:w="10230" w:type="dxa"/>
        <w:tblInd w:w="108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000"/>
        <w:gridCol w:w="2411"/>
        <w:gridCol w:w="2409"/>
        <w:gridCol w:w="2410"/>
      </w:tblGrid>
      <w:tr w:rsidR="00EA64AD" w14:paraId="165EA8B8" w14:textId="3B054632" w:rsidTr="00C820B0">
        <w:trPr>
          <w:cantSplit/>
        </w:trPr>
        <w:tc>
          <w:tcPr>
            <w:tcW w:w="3000" w:type="dxa"/>
            <w:shd w:val="clear" w:color="auto" w:fill="DEE5EC"/>
          </w:tcPr>
          <w:p w14:paraId="2813591F" w14:textId="5013E4CB" w:rsidR="00EA64AD" w:rsidRPr="008D206F" w:rsidRDefault="00EA64AD" w:rsidP="00181AB0">
            <w:pPr>
              <w:pStyle w:val="tabletext"/>
              <w:rPr>
                <w:b/>
              </w:rPr>
            </w:pPr>
          </w:p>
        </w:tc>
        <w:tc>
          <w:tcPr>
            <w:tcW w:w="2411" w:type="dxa"/>
            <w:shd w:val="clear" w:color="auto" w:fill="DEE5EC"/>
          </w:tcPr>
          <w:p w14:paraId="247F7F07" w14:textId="77777777" w:rsidR="00EA64AD" w:rsidRDefault="00615289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crossing)</w:t>
            </w:r>
          </w:p>
          <w:p w14:paraId="094EB3CF" w14:textId="4F5900C6" w:rsidR="0059157C" w:rsidRPr="008D206F" w:rsidRDefault="0059157C" w:rsidP="00181AB0">
            <w:pPr>
              <w:pStyle w:val="tabletext"/>
              <w:rPr>
                <w:b/>
              </w:rPr>
            </w:pPr>
          </w:p>
        </w:tc>
        <w:tc>
          <w:tcPr>
            <w:tcW w:w="2409" w:type="dxa"/>
            <w:shd w:val="clear" w:color="auto" w:fill="DEE5EC"/>
          </w:tcPr>
          <w:p w14:paraId="2B54D2DC" w14:textId="2EA7DF62" w:rsidR="00EA64AD" w:rsidRPr="008D206F" w:rsidRDefault="00615289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crossing)</w:t>
            </w:r>
          </w:p>
        </w:tc>
        <w:tc>
          <w:tcPr>
            <w:tcW w:w="2410" w:type="dxa"/>
            <w:shd w:val="clear" w:color="auto" w:fill="DEE5EC"/>
          </w:tcPr>
          <w:p w14:paraId="702A0069" w14:textId="020CAAE8" w:rsidR="00EA64AD" w:rsidRDefault="00615289" w:rsidP="00181AB0">
            <w:pPr>
              <w:pStyle w:val="tabletext"/>
              <w:rPr>
                <w:b/>
              </w:rPr>
            </w:pPr>
            <w:r>
              <w:rPr>
                <w:b/>
              </w:rPr>
              <w:t>(Enter name/number of crossing)</w:t>
            </w:r>
          </w:p>
        </w:tc>
      </w:tr>
      <w:tr w:rsidR="00EA64AD" w:rsidRPr="008D206F" w14:paraId="30D80D48" w14:textId="78AD75DF" w:rsidTr="00C820B0">
        <w:trPr>
          <w:cantSplit/>
        </w:trPr>
        <w:tc>
          <w:tcPr>
            <w:tcW w:w="3000" w:type="dxa"/>
            <w:shd w:val="clear" w:color="auto" w:fill="DEE5EC"/>
          </w:tcPr>
          <w:p w14:paraId="487B55F6" w14:textId="6BF9E10B" w:rsidR="00EA64AD" w:rsidRPr="00C14418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What type of structure will the crossing be (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bridge, causeway, culvert etc)?</w:t>
            </w:r>
          </w:p>
        </w:tc>
        <w:tc>
          <w:tcPr>
            <w:tcW w:w="2411" w:type="dxa"/>
            <w:shd w:val="clear" w:color="auto" w:fill="auto"/>
          </w:tcPr>
          <w:p w14:paraId="3E9DA445" w14:textId="6C3B6658" w:rsidR="00EA64AD" w:rsidRPr="008D206F" w:rsidRDefault="00EA64A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40B3C61B" w14:textId="3DD227D8" w:rsidR="00EA64AD" w:rsidRPr="008D206F" w:rsidRDefault="00EA64AD" w:rsidP="00181AB0">
            <w:pPr>
              <w:pStyle w:val="tabletext"/>
            </w:pPr>
          </w:p>
        </w:tc>
        <w:tc>
          <w:tcPr>
            <w:tcW w:w="2410" w:type="dxa"/>
          </w:tcPr>
          <w:p w14:paraId="4BC3C7E2" w14:textId="424F5645" w:rsidR="00EA64AD" w:rsidRPr="008D206F" w:rsidRDefault="00EA64AD" w:rsidP="00181AB0">
            <w:pPr>
              <w:pStyle w:val="tabletext"/>
            </w:pPr>
          </w:p>
        </w:tc>
      </w:tr>
      <w:tr w:rsidR="00EA64AD" w:rsidRPr="008D206F" w14:paraId="7737BC57" w14:textId="5E92F925" w:rsidTr="00C820B0">
        <w:trPr>
          <w:cantSplit/>
          <w:trHeight w:val="364"/>
        </w:trPr>
        <w:tc>
          <w:tcPr>
            <w:tcW w:w="3000" w:type="dxa"/>
            <w:shd w:val="clear" w:color="auto" w:fill="DEE5EC"/>
          </w:tcPr>
          <w:p w14:paraId="667223BB" w14:textId="316F2E6C" w:rsidR="00EA64AD" w:rsidRPr="00C14418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What construction work will be carried out to build the crossing?</w:t>
            </w:r>
          </w:p>
        </w:tc>
        <w:tc>
          <w:tcPr>
            <w:tcW w:w="2411" w:type="dxa"/>
            <w:shd w:val="clear" w:color="auto" w:fill="auto"/>
          </w:tcPr>
          <w:p w14:paraId="43D1B3EB" w14:textId="1154B6FC" w:rsidR="00EA64AD" w:rsidRPr="008D206F" w:rsidRDefault="00EA64A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5EF0294B" w14:textId="79FC9B8A" w:rsidR="00EA64AD" w:rsidRPr="008D206F" w:rsidRDefault="00EA64AD" w:rsidP="00181AB0">
            <w:pPr>
              <w:pStyle w:val="tabletext"/>
            </w:pPr>
          </w:p>
        </w:tc>
        <w:tc>
          <w:tcPr>
            <w:tcW w:w="2410" w:type="dxa"/>
          </w:tcPr>
          <w:p w14:paraId="3E6D03CE" w14:textId="6AE7ED99" w:rsidR="00EA64AD" w:rsidRPr="008D206F" w:rsidRDefault="00EA64AD" w:rsidP="00181AB0">
            <w:pPr>
              <w:pStyle w:val="tabletext"/>
            </w:pPr>
          </w:p>
        </w:tc>
      </w:tr>
      <w:tr w:rsidR="00EA64AD" w:rsidRPr="008D206F" w14:paraId="5610D64D" w14:textId="2E87930C" w:rsidTr="00C820B0">
        <w:trPr>
          <w:cantSplit/>
        </w:trPr>
        <w:tc>
          <w:tcPr>
            <w:tcW w:w="3000" w:type="dxa"/>
            <w:shd w:val="clear" w:color="auto" w:fill="DEE5EC"/>
          </w:tcPr>
          <w:p w14:paraId="304152E3" w14:textId="2609CA84" w:rsidR="00EA64AD" w:rsidRPr="00C14418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What sediment and erosion control works will be carried out?</w:t>
            </w:r>
          </w:p>
        </w:tc>
        <w:tc>
          <w:tcPr>
            <w:tcW w:w="2411" w:type="dxa"/>
            <w:shd w:val="clear" w:color="auto" w:fill="auto"/>
          </w:tcPr>
          <w:p w14:paraId="55159CEA" w14:textId="60AAEAD7" w:rsidR="00EA64AD" w:rsidRPr="008D206F" w:rsidRDefault="00EA64A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39319DAB" w14:textId="18001F7C" w:rsidR="00EA64AD" w:rsidRPr="008D206F" w:rsidRDefault="00EA64AD" w:rsidP="00181AB0">
            <w:pPr>
              <w:pStyle w:val="tabletext"/>
            </w:pPr>
          </w:p>
        </w:tc>
        <w:tc>
          <w:tcPr>
            <w:tcW w:w="2410" w:type="dxa"/>
          </w:tcPr>
          <w:p w14:paraId="3F7A68BC" w14:textId="57C4A8AB" w:rsidR="00EA64AD" w:rsidRPr="008D206F" w:rsidRDefault="00EA64AD" w:rsidP="00181AB0">
            <w:pPr>
              <w:pStyle w:val="tabletext"/>
            </w:pPr>
          </w:p>
        </w:tc>
      </w:tr>
      <w:tr w:rsidR="00EA64AD" w:rsidRPr="008D206F" w14:paraId="1EF86A80" w14:textId="371EC30E" w:rsidTr="00C820B0">
        <w:trPr>
          <w:cantSplit/>
        </w:trPr>
        <w:tc>
          <w:tcPr>
            <w:tcW w:w="3000" w:type="dxa"/>
            <w:shd w:val="clear" w:color="auto" w:fill="DEE5EC"/>
          </w:tcPr>
          <w:p w14:paraId="223D5086" w14:textId="646C8417" w:rsidR="00EA64AD" w:rsidRDefault="00615289" w:rsidP="00181AB0">
            <w:pPr>
              <w:pStyle w:val="tabletext"/>
              <w:rPr>
                <w:bCs/>
              </w:rPr>
            </w:pPr>
            <w:r>
              <w:rPr>
                <w:bCs/>
              </w:rPr>
              <w:t>How will road drainage on the crossing approaches be provided?</w:t>
            </w:r>
          </w:p>
          <w:p w14:paraId="404E5370" w14:textId="321463A3" w:rsidR="004A5276" w:rsidRPr="00C14418" w:rsidRDefault="004A5276" w:rsidP="00181AB0">
            <w:pPr>
              <w:pStyle w:val="tabletext"/>
              <w:rPr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17E3C063" w14:textId="533F32AA" w:rsidR="00EA64AD" w:rsidRPr="008D206F" w:rsidRDefault="00EA64AD" w:rsidP="00181AB0">
            <w:pPr>
              <w:pStyle w:val="tabletext"/>
            </w:pPr>
          </w:p>
        </w:tc>
        <w:tc>
          <w:tcPr>
            <w:tcW w:w="2409" w:type="dxa"/>
            <w:shd w:val="clear" w:color="auto" w:fill="auto"/>
          </w:tcPr>
          <w:p w14:paraId="1758617F" w14:textId="3A87846A" w:rsidR="00EA64AD" w:rsidRPr="008D206F" w:rsidRDefault="00EA64AD" w:rsidP="00181AB0">
            <w:pPr>
              <w:pStyle w:val="tabletext"/>
            </w:pPr>
          </w:p>
        </w:tc>
        <w:tc>
          <w:tcPr>
            <w:tcW w:w="2410" w:type="dxa"/>
          </w:tcPr>
          <w:p w14:paraId="34A0FC36" w14:textId="7BEFBC7B" w:rsidR="00EA64AD" w:rsidRPr="008D206F" w:rsidRDefault="00EA64AD" w:rsidP="00181AB0">
            <w:pPr>
              <w:pStyle w:val="tabletext"/>
            </w:pPr>
          </w:p>
        </w:tc>
      </w:tr>
    </w:tbl>
    <w:p w14:paraId="7DFB5B5C" w14:textId="1B3D3B85" w:rsidR="00710EEB" w:rsidRDefault="00470316" w:rsidP="00BE4D3D">
      <w:pPr>
        <w:pStyle w:val="Heading2"/>
        <w:rPr>
          <w:lang w:val="en-GB"/>
        </w:rPr>
      </w:pPr>
      <w:r>
        <w:br w:type="page"/>
      </w:r>
    </w:p>
    <w:p w14:paraId="4F8E86EF" w14:textId="4053D311" w:rsidR="00934D9C" w:rsidRDefault="00F84C04" w:rsidP="00964C44">
      <w:pPr>
        <w:pStyle w:val="Heading1"/>
        <w:spacing w:before="0"/>
      </w:pPr>
      <w:bookmarkStart w:id="82" w:name="_Toc99454335"/>
      <w:bookmarkStart w:id="83" w:name="_Toc102237167"/>
      <w:bookmarkStart w:id="84" w:name="_Toc102237308"/>
      <w:r>
        <w:lastRenderedPageBreak/>
        <w:t>6</w:t>
      </w:r>
      <w:r w:rsidR="00934D9C">
        <w:t>. FMP preparation</w:t>
      </w:r>
      <w:bookmarkEnd w:id="82"/>
      <w:bookmarkEnd w:id="83"/>
      <w:bookmarkEnd w:id="84"/>
    </w:p>
    <w:p w14:paraId="69CB161B" w14:textId="25ACE1A7" w:rsidR="00934D9C" w:rsidRDefault="00295900" w:rsidP="00934D9C">
      <w:pPr>
        <w:pStyle w:val="Heading2"/>
        <w:rPr>
          <w:lang w:val="en-GB"/>
        </w:rPr>
      </w:pPr>
      <w:bookmarkStart w:id="85" w:name="_Toc85466892"/>
      <w:bookmarkStart w:id="86" w:name="_Toc99454336"/>
      <w:bookmarkStart w:id="87" w:name="_Toc102237168"/>
      <w:bookmarkStart w:id="88" w:name="_Toc102237309"/>
      <w:r w:rsidRPr="3E101C3B">
        <w:rPr>
          <w:lang w:val="en-GB"/>
        </w:rPr>
        <w:t>6</w:t>
      </w:r>
      <w:r w:rsidR="00934D9C" w:rsidRPr="3E101C3B">
        <w:rPr>
          <w:lang w:val="en-GB"/>
        </w:rPr>
        <w:t>.1. FMP preparatio</w:t>
      </w:r>
      <w:bookmarkEnd w:id="85"/>
      <w:r w:rsidR="00934D9C" w:rsidRPr="3E101C3B">
        <w:rPr>
          <w:lang w:val="en-GB"/>
        </w:rPr>
        <w:t>n</w:t>
      </w:r>
      <w:bookmarkEnd w:id="86"/>
      <w:bookmarkEnd w:id="87"/>
      <w:bookmarkEnd w:id="88"/>
    </w:p>
    <w:p w14:paraId="5CF8FD77" w14:textId="50F3D7AD" w:rsidR="00934D9C" w:rsidRDefault="00934D9C" w:rsidP="00934D9C">
      <w:pPr>
        <w:rPr>
          <w:lang w:val="en-GB"/>
        </w:rPr>
      </w:pPr>
      <w:r>
        <w:rPr>
          <w:lang w:val="en-GB"/>
        </w:rPr>
        <w:t>Name</w:t>
      </w:r>
      <w:r w:rsidR="006D723A">
        <w:rPr>
          <w:lang w:val="en-GB"/>
        </w:rPr>
        <w:t>/s</w:t>
      </w:r>
      <w:r>
        <w:rPr>
          <w:lang w:val="en-GB"/>
        </w:rPr>
        <w:t xml:space="preserve"> of </w:t>
      </w:r>
      <w:r w:rsidR="00FC1EAA">
        <w:rPr>
          <w:lang w:val="en-GB"/>
        </w:rPr>
        <w:t>landholder or person nominated by the landholder</w:t>
      </w:r>
      <w:r>
        <w:rPr>
          <w:lang w:val="en-GB"/>
        </w:rPr>
        <w:t xml:space="preserve"> who prepared this F</w:t>
      </w:r>
      <w:r w:rsidR="006D723A">
        <w:rPr>
          <w:lang w:val="en-GB"/>
        </w:rPr>
        <w:t>M</w:t>
      </w:r>
      <w:r>
        <w:rPr>
          <w:lang w:val="en-GB"/>
        </w:rPr>
        <w:t>P: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1E246E" w14:paraId="2328EF0F" w14:textId="77777777" w:rsidTr="001E2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single" w:sz="4" w:space="0" w:color="auto"/>
            </w:tcBorders>
          </w:tcPr>
          <w:p w14:paraId="3281DA49" w14:textId="7EF4E0DA" w:rsidR="001E246E" w:rsidRPr="001E246E" w:rsidRDefault="001E246E" w:rsidP="00934D9C">
            <w:pPr>
              <w:rPr>
                <w:b w:val="0"/>
                <w:bCs w:val="0"/>
                <w:lang w:val="en-GB"/>
              </w:rPr>
            </w:pPr>
            <w:r w:rsidRPr="001E246E">
              <w:rPr>
                <w:b w:val="0"/>
                <w:bCs w:val="0"/>
                <w:lang w:val="en-GB"/>
              </w:rPr>
              <w:t>Name:</w:t>
            </w:r>
            <w:r w:rsidRPr="001E246E">
              <w:rPr>
                <w:b w:val="0"/>
                <w:bCs w:val="0"/>
              </w:rPr>
              <w:tab/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A9FE535" w14:textId="6A85B7AA" w:rsidR="001E246E" w:rsidRPr="001E246E" w:rsidRDefault="001E246E" w:rsidP="00934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1E246E">
              <w:rPr>
                <w:b w:val="0"/>
                <w:bCs w:val="0"/>
                <w:lang w:val="en-GB"/>
              </w:rPr>
              <w:t>Role:</w:t>
            </w:r>
          </w:p>
        </w:tc>
      </w:tr>
      <w:tr w:rsidR="001E246E" w14:paraId="34D664DD" w14:textId="77777777" w:rsidTr="001E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2BB66477" w14:textId="77777777" w:rsidR="001E246E" w:rsidRDefault="001E246E" w:rsidP="00934D9C">
            <w:pPr>
              <w:rPr>
                <w:lang w:val="en-GB"/>
              </w:rPr>
            </w:pPr>
          </w:p>
          <w:p w14:paraId="7467CCE4" w14:textId="4A9E086F" w:rsidR="001E246E" w:rsidRPr="001E246E" w:rsidRDefault="001E246E" w:rsidP="00934D9C">
            <w:pPr>
              <w:rPr>
                <w:b w:val="0"/>
                <w:bCs w:val="0"/>
                <w:lang w:val="en-GB"/>
              </w:rPr>
            </w:pPr>
            <w:r w:rsidRPr="001E246E">
              <w:rPr>
                <w:b w:val="0"/>
                <w:bCs w:val="0"/>
                <w:lang w:val="en-GB"/>
              </w:rPr>
              <w:t>Name:</w:t>
            </w:r>
            <w:r w:rsidRPr="001E246E">
              <w:rPr>
                <w:b w:val="0"/>
                <w:bCs w:val="0"/>
              </w:rPr>
              <w:tab/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166BDB6A" w14:textId="77777777" w:rsidR="001E246E" w:rsidRDefault="001E246E" w:rsidP="0093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D2C3ABE" w14:textId="0F38F06A" w:rsidR="001E246E" w:rsidRPr="001E246E" w:rsidRDefault="001E246E" w:rsidP="0093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E246E">
              <w:rPr>
                <w:lang w:val="en-GB"/>
              </w:rPr>
              <w:t>Role:</w:t>
            </w:r>
          </w:p>
        </w:tc>
      </w:tr>
    </w:tbl>
    <w:p w14:paraId="40B01592" w14:textId="77777777" w:rsidR="001E246E" w:rsidRDefault="001E246E" w:rsidP="00934D9C">
      <w:pPr>
        <w:rPr>
          <w:lang w:val="en-GB"/>
        </w:rPr>
      </w:pPr>
    </w:p>
    <w:p w14:paraId="5647E170" w14:textId="0ECD4283" w:rsidR="3E101C3B" w:rsidRPr="006F78A2" w:rsidRDefault="3E101C3B" w:rsidP="3E101C3B">
      <w:pPr>
        <w:rPr>
          <w:lang w:val="en-GB"/>
        </w:rPr>
      </w:pPr>
    </w:p>
    <w:p w14:paraId="6D0B703A" w14:textId="3685DD89" w:rsidR="00964C44" w:rsidRPr="00A97B46" w:rsidRDefault="00FC1EAA" w:rsidP="00964C44">
      <w:pPr>
        <w:pStyle w:val="Heading1"/>
        <w:spacing w:before="0"/>
        <w:rPr>
          <w:lang w:val="en-GB"/>
        </w:rPr>
      </w:pPr>
      <w:bookmarkStart w:id="89" w:name="_Toc99454338"/>
      <w:bookmarkStart w:id="90" w:name="_Toc102237169"/>
      <w:bookmarkStart w:id="91" w:name="_Toc102237310"/>
      <w:r>
        <w:t>7</w:t>
      </w:r>
      <w:r w:rsidR="00964C44">
        <w:t xml:space="preserve">. </w:t>
      </w:r>
      <w:r w:rsidR="004E4929">
        <w:t>De</w:t>
      </w:r>
      <w:r w:rsidR="00CD08B4">
        <w:t>clarations</w:t>
      </w:r>
      <w:bookmarkEnd w:id="89"/>
      <w:bookmarkEnd w:id="90"/>
      <w:bookmarkEnd w:id="91"/>
    </w:p>
    <w:p w14:paraId="1699EE9C" w14:textId="6DF4369D" w:rsidR="00117902" w:rsidRDefault="00FC1EAA" w:rsidP="00117902">
      <w:pPr>
        <w:pStyle w:val="Heading2"/>
        <w:rPr>
          <w:lang w:val="en-GB"/>
        </w:rPr>
      </w:pPr>
      <w:bookmarkStart w:id="92" w:name="_Toc99454339"/>
      <w:bookmarkStart w:id="93" w:name="_Toc102237170"/>
      <w:bookmarkStart w:id="94" w:name="_Toc102237311"/>
      <w:r>
        <w:rPr>
          <w:lang w:val="en-GB"/>
        </w:rPr>
        <w:t>7</w:t>
      </w:r>
      <w:r w:rsidR="00087B7C">
        <w:rPr>
          <w:lang w:val="en-GB"/>
        </w:rPr>
        <w:t xml:space="preserve">.1. </w:t>
      </w:r>
      <w:r w:rsidR="003610B1">
        <w:rPr>
          <w:lang w:val="en-GB"/>
        </w:rPr>
        <w:t>F</w:t>
      </w:r>
      <w:r w:rsidR="009270F1">
        <w:rPr>
          <w:lang w:val="en-GB"/>
        </w:rPr>
        <w:t>M</w:t>
      </w:r>
      <w:r w:rsidR="003610B1">
        <w:rPr>
          <w:lang w:val="en-GB"/>
        </w:rPr>
        <w:t>P</w:t>
      </w:r>
      <w:r w:rsidR="00087B7C">
        <w:rPr>
          <w:lang w:val="en-GB"/>
        </w:rPr>
        <w:t xml:space="preserve"> requirements</w:t>
      </w:r>
      <w:bookmarkEnd w:id="92"/>
      <w:bookmarkEnd w:id="93"/>
      <w:bookmarkEnd w:id="94"/>
    </w:p>
    <w:p w14:paraId="31EBBA75" w14:textId="683C84B9" w:rsidR="00C83F52" w:rsidRDefault="00470316" w:rsidP="3E101C3B">
      <w:pPr>
        <w:rPr>
          <w:lang w:val="en-GB"/>
        </w:rPr>
      </w:pPr>
      <w:r w:rsidRPr="3E101C3B">
        <w:rPr>
          <w:b/>
          <w:bCs/>
          <w:lang w:val="en-GB"/>
        </w:rPr>
        <w:t>Note:</w:t>
      </w:r>
      <w:r w:rsidRPr="3E101C3B">
        <w:rPr>
          <w:lang w:val="en-GB"/>
        </w:rPr>
        <w:t xml:space="preserve"> </w:t>
      </w:r>
      <w:r w:rsidR="003E3668" w:rsidRPr="3E101C3B">
        <w:rPr>
          <w:lang w:val="en-GB"/>
        </w:rPr>
        <w:t>If the forest</w:t>
      </w:r>
      <w:r w:rsidR="002339CE" w:rsidRPr="3E101C3B">
        <w:rPr>
          <w:lang w:val="en-GB"/>
        </w:rPr>
        <w:t>ry</w:t>
      </w:r>
      <w:r w:rsidR="003E3668" w:rsidRPr="3E101C3B">
        <w:rPr>
          <w:lang w:val="en-GB"/>
        </w:rPr>
        <w:t xml:space="preserve"> operation is being conducted by </w:t>
      </w:r>
      <w:r w:rsidR="007E2823" w:rsidRPr="3E101C3B">
        <w:rPr>
          <w:lang w:val="en-GB"/>
        </w:rPr>
        <w:t>a person(s)</w:t>
      </w:r>
      <w:r w:rsidR="00A04408" w:rsidRPr="3E101C3B">
        <w:rPr>
          <w:lang w:val="en-GB"/>
        </w:rPr>
        <w:t xml:space="preserve"> other than the landholder</w:t>
      </w:r>
      <w:r w:rsidR="00D43495" w:rsidRPr="3E101C3B">
        <w:rPr>
          <w:lang w:val="en-GB"/>
        </w:rPr>
        <w:t xml:space="preserve">, they </w:t>
      </w:r>
      <w:r w:rsidR="00A04408" w:rsidRPr="3E101C3B">
        <w:rPr>
          <w:lang w:val="en-GB"/>
        </w:rPr>
        <w:t xml:space="preserve">must be </w:t>
      </w:r>
      <w:r w:rsidR="003E3668" w:rsidRPr="3E101C3B">
        <w:rPr>
          <w:lang w:val="en-GB"/>
        </w:rPr>
        <w:t>provide</w:t>
      </w:r>
      <w:r w:rsidR="00A04408" w:rsidRPr="3E101C3B">
        <w:rPr>
          <w:lang w:val="en-GB"/>
        </w:rPr>
        <w:t>d with</w:t>
      </w:r>
      <w:r w:rsidR="003E3668" w:rsidRPr="3E101C3B">
        <w:rPr>
          <w:lang w:val="en-GB"/>
        </w:rPr>
        <w:t xml:space="preserve"> </w:t>
      </w:r>
      <w:r w:rsidR="006D723A" w:rsidRPr="3E101C3B">
        <w:rPr>
          <w:lang w:val="en-GB"/>
        </w:rPr>
        <w:t>the</w:t>
      </w:r>
      <w:r w:rsidR="003E3668" w:rsidRPr="3E101C3B">
        <w:rPr>
          <w:lang w:val="en-GB"/>
        </w:rPr>
        <w:t xml:space="preserve"> F</w:t>
      </w:r>
      <w:r w:rsidR="009270F1" w:rsidRPr="3E101C3B">
        <w:rPr>
          <w:lang w:val="en-GB"/>
        </w:rPr>
        <w:t>M</w:t>
      </w:r>
      <w:r w:rsidR="003E3668" w:rsidRPr="3E101C3B">
        <w:rPr>
          <w:lang w:val="en-GB"/>
        </w:rPr>
        <w:t>P to ensure that the</w:t>
      </w:r>
      <w:r w:rsidR="00A04408" w:rsidRPr="3E101C3B">
        <w:rPr>
          <w:lang w:val="en-GB"/>
        </w:rPr>
        <w:t>y</w:t>
      </w:r>
      <w:r w:rsidR="003E3668" w:rsidRPr="3E101C3B">
        <w:rPr>
          <w:lang w:val="en-GB"/>
        </w:rPr>
        <w:t xml:space="preserve"> read</w:t>
      </w:r>
      <w:r w:rsidR="00D43495" w:rsidRPr="3E101C3B">
        <w:rPr>
          <w:lang w:val="en-GB"/>
        </w:rPr>
        <w:t xml:space="preserve">, </w:t>
      </w:r>
      <w:r w:rsidR="003E3668" w:rsidRPr="3E101C3B">
        <w:rPr>
          <w:lang w:val="en-GB"/>
        </w:rPr>
        <w:t>sign</w:t>
      </w:r>
      <w:r w:rsidR="00D43495" w:rsidRPr="3E101C3B">
        <w:rPr>
          <w:lang w:val="en-GB"/>
        </w:rPr>
        <w:t xml:space="preserve"> and date</w:t>
      </w:r>
      <w:r w:rsidR="003E3668" w:rsidRPr="3E101C3B">
        <w:rPr>
          <w:lang w:val="en-GB"/>
        </w:rPr>
        <w:t xml:space="preserve"> the F</w:t>
      </w:r>
      <w:r w:rsidR="009270F1" w:rsidRPr="3E101C3B">
        <w:rPr>
          <w:lang w:val="en-GB"/>
        </w:rPr>
        <w:t>M</w:t>
      </w:r>
      <w:r w:rsidR="003E3668" w:rsidRPr="3E101C3B">
        <w:rPr>
          <w:lang w:val="en-GB"/>
        </w:rPr>
        <w:t xml:space="preserve">P </w:t>
      </w:r>
      <w:r w:rsidR="007C17CB" w:rsidRPr="3E101C3B">
        <w:rPr>
          <w:lang w:val="en-GB"/>
        </w:rPr>
        <w:t>and any amendments</w:t>
      </w:r>
      <w:r w:rsidR="00D43495" w:rsidRPr="3E101C3B">
        <w:rPr>
          <w:lang w:val="en-GB"/>
        </w:rPr>
        <w:t>.</w:t>
      </w:r>
    </w:p>
    <w:p w14:paraId="3FF75109" w14:textId="02C9C29E" w:rsidR="00C83F52" w:rsidRDefault="00FC1EAA" w:rsidP="3E101C3B">
      <w:pPr>
        <w:pStyle w:val="Heading2"/>
        <w:rPr>
          <w:szCs w:val="24"/>
          <w:lang w:val="en-GB"/>
        </w:rPr>
      </w:pPr>
      <w:bookmarkStart w:id="95" w:name="_Toc99454340"/>
      <w:bookmarkStart w:id="96" w:name="_Toc102237171"/>
      <w:bookmarkStart w:id="97" w:name="_Toc102237312"/>
      <w:r w:rsidRPr="3E101C3B">
        <w:rPr>
          <w:lang w:val="en-GB"/>
        </w:rPr>
        <w:t>7</w:t>
      </w:r>
      <w:r w:rsidR="00C83F52" w:rsidRPr="3E101C3B">
        <w:rPr>
          <w:lang w:val="en-GB"/>
        </w:rPr>
        <w:t>.2. Landowner’s declaration</w:t>
      </w:r>
      <w:bookmarkEnd w:id="95"/>
      <w:bookmarkEnd w:id="96"/>
      <w:bookmarkEnd w:id="97"/>
    </w:p>
    <w:p w14:paraId="1981713B" w14:textId="340E0E8B" w:rsidR="00C83F52" w:rsidRDefault="00C83F52" w:rsidP="008A49CE">
      <w:pPr>
        <w:rPr>
          <w:lang w:val="en-GB"/>
        </w:rPr>
      </w:pPr>
      <w:r w:rsidRPr="3E101C3B">
        <w:rPr>
          <w:lang w:val="en-GB"/>
        </w:rPr>
        <w:t xml:space="preserve">I/We, the landowner/s, declare that I/we have read and understand all the requirements set out in this Forest </w:t>
      </w:r>
      <w:r w:rsidR="00D43495" w:rsidRPr="3E101C3B">
        <w:rPr>
          <w:lang w:val="en-GB"/>
        </w:rPr>
        <w:t>Management</w:t>
      </w:r>
      <w:r w:rsidRPr="3E101C3B">
        <w:rPr>
          <w:lang w:val="en-GB"/>
        </w:rPr>
        <w:t xml:space="preserve"> Plan (F</w:t>
      </w:r>
      <w:r w:rsidR="001F4C53" w:rsidRPr="3E101C3B">
        <w:rPr>
          <w:lang w:val="en-GB"/>
        </w:rPr>
        <w:t>M</w:t>
      </w:r>
      <w:r w:rsidRPr="3E101C3B">
        <w:rPr>
          <w:lang w:val="en-GB"/>
        </w:rPr>
        <w:t xml:space="preserve">P).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1E246E" w14:paraId="48AE10B1" w14:textId="77777777" w:rsidTr="00AF584C">
        <w:tc>
          <w:tcPr>
            <w:tcW w:w="7371" w:type="dxa"/>
          </w:tcPr>
          <w:p w14:paraId="28635F16" w14:textId="77777777" w:rsidR="001E246E" w:rsidRDefault="001E246E" w:rsidP="00AF584C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0743A217" w14:textId="77777777" w:rsidR="001E246E" w:rsidRDefault="001E246E" w:rsidP="00AF584C">
            <w:pPr>
              <w:pStyle w:val="TableNormal1"/>
            </w:pPr>
            <w:r>
              <w:t>Date:</w:t>
            </w:r>
          </w:p>
        </w:tc>
      </w:tr>
      <w:tr w:rsidR="001E246E" w14:paraId="190759F8" w14:textId="77777777" w:rsidTr="00AF584C">
        <w:tc>
          <w:tcPr>
            <w:tcW w:w="7371" w:type="dxa"/>
          </w:tcPr>
          <w:p w14:paraId="7793F6CC" w14:textId="212B34A4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026FE095" w14:textId="118F4A4D" w:rsidR="001E246E" w:rsidRDefault="001E246E" w:rsidP="001E246E">
            <w:pPr>
              <w:pStyle w:val="TableNormal1"/>
            </w:pPr>
            <w:r>
              <w:t>Date:</w:t>
            </w:r>
          </w:p>
        </w:tc>
      </w:tr>
      <w:tr w:rsidR="001E246E" w14:paraId="3B7750C7" w14:textId="77777777" w:rsidTr="00AF584C">
        <w:tc>
          <w:tcPr>
            <w:tcW w:w="7371" w:type="dxa"/>
          </w:tcPr>
          <w:p w14:paraId="7035CD05" w14:textId="029C14F5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5B072084" w14:textId="38DC9D06" w:rsidR="001E246E" w:rsidRDefault="001E246E" w:rsidP="001E246E">
            <w:pPr>
              <w:pStyle w:val="TableNormal1"/>
            </w:pPr>
            <w:r>
              <w:t>Date:</w:t>
            </w:r>
          </w:p>
        </w:tc>
      </w:tr>
      <w:tr w:rsidR="001E246E" w14:paraId="4039A11E" w14:textId="77777777" w:rsidTr="00AF584C">
        <w:tc>
          <w:tcPr>
            <w:tcW w:w="7371" w:type="dxa"/>
          </w:tcPr>
          <w:p w14:paraId="7CD7C531" w14:textId="77499238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7CB4D418" w14:textId="5C7B60FC" w:rsidR="001E246E" w:rsidRDefault="001E246E" w:rsidP="001E246E">
            <w:pPr>
              <w:pStyle w:val="TableNormal1"/>
            </w:pPr>
            <w:r>
              <w:t>Date:</w:t>
            </w:r>
          </w:p>
        </w:tc>
      </w:tr>
    </w:tbl>
    <w:p w14:paraId="1A50CA08" w14:textId="77777777" w:rsidR="001E246E" w:rsidRPr="008A49CE" w:rsidRDefault="001E246E" w:rsidP="008A49CE">
      <w:pPr>
        <w:rPr>
          <w:lang w:val="en-GB"/>
        </w:rPr>
      </w:pPr>
    </w:p>
    <w:p w14:paraId="74AF82E0" w14:textId="18DC5C88" w:rsidR="00C83F52" w:rsidRPr="00B43C29" w:rsidRDefault="00C83F52" w:rsidP="001E246E">
      <w:pPr>
        <w:spacing w:after="240"/>
        <w:rPr>
          <w:lang w:val="en-GB"/>
        </w:rPr>
      </w:pPr>
      <w:r w:rsidRPr="3E101C3B">
        <w:rPr>
          <w:b/>
          <w:bCs/>
          <w:lang w:val="en-GB"/>
        </w:rPr>
        <w:t>Note:</w:t>
      </w:r>
      <w:r w:rsidRPr="3E101C3B">
        <w:rPr>
          <w:lang w:val="en-GB"/>
        </w:rPr>
        <w:t xml:space="preserve"> where there are joint landowners, this declaration may be signed by a single landowner only where that landowner has the authority to sign on behalf of all landowners.</w:t>
      </w:r>
    </w:p>
    <w:p w14:paraId="0423707B" w14:textId="684176C5" w:rsidR="00BA41AB" w:rsidRDefault="00816259" w:rsidP="00BA41AB">
      <w:pPr>
        <w:pStyle w:val="Heading2"/>
        <w:rPr>
          <w:lang w:val="en-GB"/>
        </w:rPr>
      </w:pPr>
      <w:bookmarkStart w:id="98" w:name="_Toc99454341"/>
      <w:bookmarkStart w:id="99" w:name="_Toc102237172"/>
      <w:bookmarkStart w:id="100" w:name="_Toc102237313"/>
      <w:r>
        <w:rPr>
          <w:lang w:val="en-GB"/>
        </w:rPr>
        <w:t>7</w:t>
      </w:r>
      <w:r w:rsidR="00BA41AB">
        <w:rPr>
          <w:lang w:val="en-GB"/>
        </w:rPr>
        <w:t xml:space="preserve">.3. </w:t>
      </w:r>
      <w:r w:rsidR="001E246E">
        <w:rPr>
          <w:lang w:val="en-GB"/>
        </w:rPr>
        <w:t>Contractor/ third party</w:t>
      </w:r>
      <w:r w:rsidR="00BA41AB">
        <w:rPr>
          <w:lang w:val="en-GB"/>
        </w:rPr>
        <w:t xml:space="preserve"> declaration</w:t>
      </w:r>
      <w:bookmarkEnd w:id="98"/>
      <w:bookmarkEnd w:id="99"/>
      <w:bookmarkEnd w:id="100"/>
    </w:p>
    <w:p w14:paraId="3C05A7F5" w14:textId="42C9FB24" w:rsidR="00087B7C" w:rsidRDefault="00B43C29" w:rsidP="00A97B46">
      <w:pPr>
        <w:rPr>
          <w:lang w:val="en-GB"/>
        </w:rPr>
      </w:pPr>
      <w:r>
        <w:rPr>
          <w:lang w:val="en-GB"/>
        </w:rPr>
        <w:t>I, the person contracted to carry out the forest</w:t>
      </w:r>
      <w:r w:rsidR="002339CE">
        <w:rPr>
          <w:lang w:val="en-GB"/>
        </w:rPr>
        <w:t>ry</w:t>
      </w:r>
      <w:r>
        <w:rPr>
          <w:lang w:val="en-GB"/>
        </w:rPr>
        <w:t xml:space="preserve"> operations set out in this plan, </w:t>
      </w:r>
      <w:r w:rsidR="00F46A8E">
        <w:rPr>
          <w:lang w:val="en-GB"/>
        </w:rPr>
        <w:t>declare</w:t>
      </w:r>
      <w:r>
        <w:rPr>
          <w:lang w:val="en-GB"/>
        </w:rPr>
        <w:t xml:space="preserve"> that I have</w:t>
      </w:r>
      <w:r w:rsidR="00A05D8D">
        <w:rPr>
          <w:lang w:val="en-GB"/>
        </w:rPr>
        <w:t xml:space="preserve"> read</w:t>
      </w:r>
      <w:r>
        <w:rPr>
          <w:lang w:val="en-GB"/>
        </w:rPr>
        <w:t xml:space="preserve"> </w:t>
      </w:r>
      <w:r w:rsidR="001E246E">
        <w:rPr>
          <w:lang w:val="en-GB"/>
        </w:rPr>
        <w:t xml:space="preserve">and understand the requirements of </w:t>
      </w:r>
      <w:r>
        <w:rPr>
          <w:lang w:val="en-GB"/>
        </w:rPr>
        <w:t xml:space="preserve">this Forest </w:t>
      </w:r>
      <w:r w:rsidR="001F4C53">
        <w:rPr>
          <w:lang w:val="en-GB"/>
        </w:rPr>
        <w:t xml:space="preserve">Management </w:t>
      </w:r>
      <w:r>
        <w:rPr>
          <w:lang w:val="en-GB"/>
        </w:rPr>
        <w:t>Plan (F</w:t>
      </w:r>
      <w:r w:rsidR="001F4C53">
        <w:rPr>
          <w:lang w:val="en-GB"/>
        </w:rPr>
        <w:t>M</w:t>
      </w:r>
      <w:r>
        <w:rPr>
          <w:lang w:val="en-GB"/>
        </w:rPr>
        <w:t>P).</w:t>
      </w:r>
    </w:p>
    <w:p w14:paraId="3BA673C5" w14:textId="4DF900D7" w:rsidR="00B43C29" w:rsidRDefault="00B43C29" w:rsidP="00A97B46">
      <w:pPr>
        <w:rPr>
          <w:lang w:val="en-GB"/>
        </w:rPr>
      </w:pPr>
      <w:r>
        <w:rPr>
          <w:lang w:val="en-GB"/>
        </w:rPr>
        <w:t>I will have a copy of this F</w:t>
      </w:r>
      <w:r w:rsidR="007B760C">
        <w:rPr>
          <w:lang w:val="en-GB"/>
        </w:rPr>
        <w:t>M</w:t>
      </w:r>
      <w:r>
        <w:rPr>
          <w:lang w:val="en-GB"/>
        </w:rPr>
        <w:t>P</w:t>
      </w:r>
      <w:r w:rsidR="007B760C">
        <w:rPr>
          <w:lang w:val="en-GB"/>
        </w:rPr>
        <w:t xml:space="preserve"> and the PNF Plan approval</w:t>
      </w:r>
      <w:r>
        <w:rPr>
          <w:lang w:val="en-GB"/>
        </w:rPr>
        <w:t xml:space="preserve"> on site during the operations.</w:t>
      </w:r>
    </w:p>
    <w:p w14:paraId="078F3DC7" w14:textId="77777777" w:rsidR="001E246E" w:rsidRDefault="001E246E" w:rsidP="001E246E">
      <w:pPr>
        <w:pStyle w:val="Normalextraafter"/>
      </w:pPr>
      <w:bookmarkStart w:id="101" w:name="_Hlk49169091"/>
      <w:r>
        <w:t>I will notify the landowner immediately if there are any operational changes that require this FOP to be amended.</w:t>
      </w: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977"/>
        <w:gridCol w:w="1843"/>
      </w:tblGrid>
      <w:tr w:rsidR="001E246E" w14:paraId="0512F52A" w14:textId="77777777" w:rsidTr="001E246E">
        <w:tc>
          <w:tcPr>
            <w:tcW w:w="5245" w:type="dxa"/>
          </w:tcPr>
          <w:p w14:paraId="79D93AE8" w14:textId="73B4FEEF" w:rsidR="001E246E" w:rsidRDefault="001E246E" w:rsidP="00AF584C">
            <w:pPr>
              <w:pStyle w:val="TableNormal1"/>
            </w:pPr>
            <w:r>
              <w:t>Name:</w:t>
            </w:r>
          </w:p>
        </w:tc>
        <w:tc>
          <w:tcPr>
            <w:tcW w:w="2977" w:type="dxa"/>
          </w:tcPr>
          <w:p w14:paraId="13F0618F" w14:textId="43A7078B" w:rsidR="001E246E" w:rsidRDefault="001E246E" w:rsidP="00AF584C">
            <w:pPr>
              <w:pStyle w:val="TableNormal1"/>
            </w:pPr>
            <w:r>
              <w:t>Signature:</w:t>
            </w:r>
          </w:p>
        </w:tc>
        <w:tc>
          <w:tcPr>
            <w:tcW w:w="1843" w:type="dxa"/>
          </w:tcPr>
          <w:p w14:paraId="07DB59DC" w14:textId="77777777" w:rsidR="001E246E" w:rsidRDefault="001E246E" w:rsidP="00AF584C">
            <w:pPr>
              <w:pStyle w:val="TableNormal1"/>
            </w:pPr>
            <w:r>
              <w:t>Date:</w:t>
            </w:r>
          </w:p>
        </w:tc>
      </w:tr>
      <w:tr w:rsidR="001E246E" w14:paraId="7A8E2D14" w14:textId="77777777" w:rsidTr="001E246E">
        <w:tc>
          <w:tcPr>
            <w:tcW w:w="5245" w:type="dxa"/>
            <w:vAlign w:val="bottom"/>
          </w:tcPr>
          <w:p w14:paraId="5F2C3CC4" w14:textId="5C1F9BC7" w:rsidR="001E246E" w:rsidRDefault="001E246E" w:rsidP="001E246E">
            <w:pPr>
              <w:pStyle w:val="TableNormal1"/>
            </w:pPr>
            <w:r>
              <w:rPr>
                <w:lang w:val="en-GB"/>
              </w:rPr>
              <w:t>Forestry Operations Start Date:</w:t>
            </w:r>
            <w:r>
              <w:rPr>
                <w:lang w:val="en-GB"/>
              </w:rPr>
              <w:tab/>
            </w:r>
          </w:p>
        </w:tc>
        <w:tc>
          <w:tcPr>
            <w:tcW w:w="2977" w:type="dxa"/>
            <w:vAlign w:val="bottom"/>
          </w:tcPr>
          <w:p w14:paraId="3F241886" w14:textId="7E1E84C6" w:rsidR="001E246E" w:rsidRPr="001E246E" w:rsidRDefault="001E246E" w:rsidP="001E246E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End Date:</w:t>
            </w:r>
          </w:p>
        </w:tc>
        <w:tc>
          <w:tcPr>
            <w:tcW w:w="1843" w:type="dxa"/>
          </w:tcPr>
          <w:p w14:paraId="66CDA70B" w14:textId="77777777" w:rsidR="001E246E" w:rsidRDefault="001E246E" w:rsidP="00AF584C">
            <w:pPr>
              <w:pStyle w:val="TableNormal1"/>
            </w:pPr>
          </w:p>
        </w:tc>
      </w:tr>
    </w:tbl>
    <w:p w14:paraId="2B8F44CA" w14:textId="77777777" w:rsidR="0021548D" w:rsidRDefault="0021548D" w:rsidP="00A97B46">
      <w:pPr>
        <w:rPr>
          <w:lang w:val="en-GB"/>
        </w:rPr>
      </w:pPr>
    </w:p>
    <w:p w14:paraId="2E833834" w14:textId="77777777" w:rsidR="006B2332" w:rsidRDefault="006B2332" w:rsidP="008F0D32">
      <w:pPr>
        <w:pStyle w:val="Heading3"/>
        <w:keepNext w:val="0"/>
        <w:keepLines w:val="0"/>
        <w:rPr>
          <w:lang w:val="en-GB"/>
        </w:rPr>
      </w:pPr>
      <w:bookmarkStart w:id="102" w:name="_Hlk49170685"/>
      <w:bookmarkEnd w:id="101"/>
    </w:p>
    <w:p w14:paraId="5F12E66B" w14:textId="7E85E049" w:rsidR="00087B7C" w:rsidRDefault="00816259" w:rsidP="008F0D32">
      <w:pPr>
        <w:pStyle w:val="Heading3"/>
        <w:keepNext w:val="0"/>
        <w:keepLines w:val="0"/>
        <w:rPr>
          <w:lang w:val="en-GB"/>
        </w:rPr>
      </w:pPr>
      <w:bookmarkStart w:id="103" w:name="_Toc99454342"/>
      <w:bookmarkStart w:id="104" w:name="_Toc102237173"/>
      <w:bookmarkStart w:id="105" w:name="_Toc102237314"/>
      <w:r>
        <w:rPr>
          <w:lang w:val="en-GB"/>
        </w:rPr>
        <w:lastRenderedPageBreak/>
        <w:t>7</w:t>
      </w:r>
      <w:r w:rsidR="00087B7C">
        <w:rPr>
          <w:lang w:val="en-GB"/>
        </w:rPr>
        <w:t>.</w:t>
      </w:r>
      <w:r w:rsidR="00F72283">
        <w:rPr>
          <w:lang w:val="en-GB"/>
        </w:rPr>
        <w:t>3.1</w:t>
      </w:r>
      <w:r w:rsidR="00087B7C">
        <w:rPr>
          <w:lang w:val="en-GB"/>
        </w:rPr>
        <w:t>. Other workers declaration</w:t>
      </w:r>
      <w:bookmarkEnd w:id="103"/>
      <w:bookmarkEnd w:id="104"/>
      <w:bookmarkEnd w:id="105"/>
    </w:p>
    <w:p w14:paraId="64468EE6" w14:textId="574B2669" w:rsidR="00470316" w:rsidRDefault="00470316" w:rsidP="00470316">
      <w:pPr>
        <w:rPr>
          <w:lang w:val="en-GB"/>
        </w:rPr>
      </w:pPr>
      <w:bookmarkStart w:id="106" w:name="_Hlk49514582"/>
      <w:bookmarkEnd w:id="102"/>
      <w:r>
        <w:rPr>
          <w:lang w:val="en-GB"/>
        </w:rPr>
        <w:t>I, as an individual who will be</w:t>
      </w:r>
      <w:r w:rsidR="00F46A8E">
        <w:rPr>
          <w:lang w:val="en-GB"/>
        </w:rPr>
        <w:t xml:space="preserve"> carrying out forestry operations</w:t>
      </w:r>
      <w:r>
        <w:rPr>
          <w:lang w:val="en-GB"/>
        </w:rPr>
        <w:t xml:space="preserve"> on the site subject to the F</w:t>
      </w:r>
      <w:r w:rsidR="001F4C53">
        <w:rPr>
          <w:lang w:val="en-GB"/>
        </w:rPr>
        <w:t>M</w:t>
      </w:r>
      <w:r>
        <w:rPr>
          <w:lang w:val="en-GB"/>
        </w:rPr>
        <w:t>P, have read this F</w:t>
      </w:r>
      <w:r w:rsidR="001F4C53">
        <w:rPr>
          <w:lang w:val="en-GB"/>
        </w:rPr>
        <w:t>M</w:t>
      </w:r>
      <w:r>
        <w:rPr>
          <w:lang w:val="en-GB"/>
        </w:rPr>
        <w:t>P</w:t>
      </w:r>
      <w:r w:rsidR="004044AC">
        <w:rPr>
          <w:lang w:val="en-GB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1E246E" w14:paraId="224E89A8" w14:textId="77777777" w:rsidTr="00AF584C">
        <w:tc>
          <w:tcPr>
            <w:tcW w:w="7371" w:type="dxa"/>
          </w:tcPr>
          <w:bookmarkEnd w:id="106"/>
          <w:p w14:paraId="07014807" w14:textId="77777777" w:rsidR="001E246E" w:rsidRDefault="001E246E" w:rsidP="00AF584C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5734DEA7" w14:textId="77777777" w:rsidR="001E246E" w:rsidRDefault="001E246E" w:rsidP="00AF584C">
            <w:pPr>
              <w:pStyle w:val="TableNormal1"/>
            </w:pPr>
            <w:r>
              <w:t>Date:</w:t>
            </w:r>
          </w:p>
        </w:tc>
      </w:tr>
      <w:tr w:rsidR="001E246E" w14:paraId="5A7694A7" w14:textId="77777777" w:rsidTr="00AF584C">
        <w:tc>
          <w:tcPr>
            <w:tcW w:w="7371" w:type="dxa"/>
          </w:tcPr>
          <w:p w14:paraId="3A03B578" w14:textId="77777777" w:rsidR="001E246E" w:rsidRDefault="001E246E" w:rsidP="00AF584C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3B55825A" w14:textId="77777777" w:rsidR="001E246E" w:rsidRDefault="001E246E" w:rsidP="00AF584C">
            <w:pPr>
              <w:pStyle w:val="TableNormal1"/>
            </w:pPr>
            <w:r>
              <w:t>Date:</w:t>
            </w:r>
          </w:p>
        </w:tc>
      </w:tr>
      <w:tr w:rsidR="001E246E" w14:paraId="7DB9516D" w14:textId="77777777" w:rsidTr="00AF584C">
        <w:tc>
          <w:tcPr>
            <w:tcW w:w="7371" w:type="dxa"/>
          </w:tcPr>
          <w:p w14:paraId="1231C255" w14:textId="77777777" w:rsidR="001E246E" w:rsidRDefault="001E246E" w:rsidP="00AF584C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19F8ED6E" w14:textId="77777777" w:rsidR="001E246E" w:rsidRDefault="001E246E" w:rsidP="00AF584C">
            <w:pPr>
              <w:pStyle w:val="TableNormal1"/>
            </w:pPr>
            <w:r>
              <w:t>Date:</w:t>
            </w:r>
          </w:p>
        </w:tc>
      </w:tr>
      <w:tr w:rsidR="001E246E" w14:paraId="0B7E7DDD" w14:textId="77777777" w:rsidTr="00AF584C">
        <w:tc>
          <w:tcPr>
            <w:tcW w:w="7371" w:type="dxa"/>
          </w:tcPr>
          <w:p w14:paraId="4975B2D7" w14:textId="77777777" w:rsidR="001E246E" w:rsidRDefault="001E246E" w:rsidP="00AF584C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435ABFD7" w14:textId="77777777" w:rsidR="001E246E" w:rsidRDefault="001E246E" w:rsidP="00AF584C">
            <w:pPr>
              <w:pStyle w:val="TableNormal1"/>
            </w:pPr>
            <w:r>
              <w:t>Date:</w:t>
            </w:r>
          </w:p>
        </w:tc>
      </w:tr>
      <w:tr w:rsidR="001E246E" w14:paraId="7557EAC7" w14:textId="77777777" w:rsidTr="00AF584C">
        <w:tc>
          <w:tcPr>
            <w:tcW w:w="7371" w:type="dxa"/>
          </w:tcPr>
          <w:p w14:paraId="1EF1DC75" w14:textId="2F548F02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3FA34341" w14:textId="59FF070F" w:rsidR="001E246E" w:rsidRDefault="001E246E" w:rsidP="001E246E">
            <w:pPr>
              <w:pStyle w:val="TableNormal1"/>
            </w:pPr>
            <w:r>
              <w:t>Date:</w:t>
            </w:r>
          </w:p>
        </w:tc>
      </w:tr>
      <w:tr w:rsidR="001E246E" w14:paraId="4172682F" w14:textId="77777777" w:rsidTr="00AF584C">
        <w:tc>
          <w:tcPr>
            <w:tcW w:w="7371" w:type="dxa"/>
          </w:tcPr>
          <w:p w14:paraId="2B3309CD" w14:textId="27BEA14B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600BD836" w14:textId="573E81BA" w:rsidR="001E246E" w:rsidRDefault="001E246E" w:rsidP="001E246E">
            <w:pPr>
              <w:pStyle w:val="TableNormal1"/>
            </w:pPr>
            <w:r>
              <w:t>Date:</w:t>
            </w:r>
          </w:p>
        </w:tc>
      </w:tr>
      <w:tr w:rsidR="001E246E" w14:paraId="0D7510EA" w14:textId="77777777" w:rsidTr="00AF584C">
        <w:tc>
          <w:tcPr>
            <w:tcW w:w="7371" w:type="dxa"/>
          </w:tcPr>
          <w:p w14:paraId="2F2A5F71" w14:textId="1403A15A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079C2CF3" w14:textId="6A51B8EF" w:rsidR="001E246E" w:rsidRDefault="001E246E" w:rsidP="001E246E">
            <w:pPr>
              <w:pStyle w:val="TableNormal1"/>
            </w:pPr>
            <w:r>
              <w:t>Date:</w:t>
            </w:r>
          </w:p>
        </w:tc>
      </w:tr>
      <w:tr w:rsidR="001E246E" w14:paraId="74B9C8B8" w14:textId="77777777" w:rsidTr="00AF584C">
        <w:tc>
          <w:tcPr>
            <w:tcW w:w="7371" w:type="dxa"/>
          </w:tcPr>
          <w:p w14:paraId="567B8C71" w14:textId="5C308E5A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5CC7B6B9" w14:textId="4DD1F141" w:rsidR="001E246E" w:rsidRDefault="001E246E" w:rsidP="001E246E">
            <w:pPr>
              <w:pStyle w:val="TableNormal1"/>
            </w:pPr>
            <w:r>
              <w:t>Date:</w:t>
            </w:r>
          </w:p>
        </w:tc>
      </w:tr>
      <w:tr w:rsidR="001E246E" w14:paraId="1244E3F5" w14:textId="77777777" w:rsidTr="00AF584C">
        <w:tc>
          <w:tcPr>
            <w:tcW w:w="7371" w:type="dxa"/>
          </w:tcPr>
          <w:p w14:paraId="3F3BD0A7" w14:textId="3897DA76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74C059E0" w14:textId="34A4AA39" w:rsidR="001E246E" w:rsidRDefault="001E246E" w:rsidP="001E246E">
            <w:pPr>
              <w:pStyle w:val="TableNormal1"/>
            </w:pPr>
            <w:r>
              <w:t>Date:</w:t>
            </w:r>
          </w:p>
        </w:tc>
      </w:tr>
      <w:tr w:rsidR="001E246E" w14:paraId="23A3CA14" w14:textId="77777777" w:rsidTr="00AF584C">
        <w:tc>
          <w:tcPr>
            <w:tcW w:w="7371" w:type="dxa"/>
          </w:tcPr>
          <w:p w14:paraId="0E36658C" w14:textId="2C231FE1" w:rsidR="001E246E" w:rsidRDefault="001E246E" w:rsidP="001E246E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57E2675A" w14:textId="5A8AC60A" w:rsidR="001E246E" w:rsidRDefault="001E246E" w:rsidP="001E246E">
            <w:pPr>
              <w:pStyle w:val="TableNormal1"/>
            </w:pPr>
            <w:r>
              <w:t>Date:</w:t>
            </w:r>
          </w:p>
        </w:tc>
      </w:tr>
    </w:tbl>
    <w:p w14:paraId="329F22FC" w14:textId="77777777" w:rsidR="0021548D" w:rsidRDefault="0021548D" w:rsidP="0021548D">
      <w:pPr>
        <w:rPr>
          <w:lang w:val="en-GB"/>
        </w:rPr>
      </w:pPr>
    </w:p>
    <w:p w14:paraId="136F8E4C" w14:textId="77777777" w:rsidR="0021548D" w:rsidRDefault="0021548D" w:rsidP="00A97B46">
      <w:pPr>
        <w:rPr>
          <w:b/>
          <w:bCs/>
          <w:lang w:val="en-GB"/>
        </w:rPr>
      </w:pPr>
    </w:p>
    <w:p w14:paraId="21AD480B" w14:textId="28D84974" w:rsidR="00FC2790" w:rsidRDefault="0021548D" w:rsidP="00A97B46">
      <w:pPr>
        <w:rPr>
          <w:lang w:val="en-GB"/>
        </w:rPr>
      </w:pPr>
      <w:r w:rsidRPr="0021548D">
        <w:rPr>
          <w:b/>
          <w:bCs/>
          <w:lang w:val="en-GB"/>
        </w:rPr>
        <w:t>Note:</w:t>
      </w:r>
      <w:r>
        <w:rPr>
          <w:lang w:val="en-GB"/>
        </w:rPr>
        <w:t xml:space="preserve"> </w:t>
      </w:r>
      <w:r w:rsidR="00470316">
        <w:rPr>
          <w:lang w:val="en-GB"/>
        </w:rPr>
        <w:t>Any person who will work on the site during any stage of the forest</w:t>
      </w:r>
      <w:r w:rsidR="002339CE">
        <w:rPr>
          <w:lang w:val="en-GB"/>
        </w:rPr>
        <w:t xml:space="preserve">ry </w:t>
      </w:r>
      <w:r w:rsidR="00470316">
        <w:rPr>
          <w:lang w:val="en-GB"/>
        </w:rPr>
        <w:t xml:space="preserve">operations must read, sign and date this Forest </w:t>
      </w:r>
      <w:r w:rsidR="001F4C53">
        <w:rPr>
          <w:lang w:val="en-GB"/>
        </w:rPr>
        <w:t xml:space="preserve">Management </w:t>
      </w:r>
      <w:r w:rsidR="00470316">
        <w:rPr>
          <w:lang w:val="en-GB"/>
        </w:rPr>
        <w:t>Plan (F</w:t>
      </w:r>
      <w:r w:rsidR="001F4C53">
        <w:rPr>
          <w:lang w:val="en-GB"/>
        </w:rPr>
        <w:t>M</w:t>
      </w:r>
      <w:r w:rsidR="00470316">
        <w:rPr>
          <w:lang w:val="en-GB"/>
        </w:rPr>
        <w:t>P)</w:t>
      </w:r>
      <w:r w:rsidR="00E4191D">
        <w:rPr>
          <w:lang w:val="en-GB"/>
        </w:rPr>
        <w:t xml:space="preserve"> and any amendments</w:t>
      </w:r>
      <w:r w:rsidR="00470316">
        <w:rPr>
          <w:lang w:val="en-GB"/>
        </w:rPr>
        <w:t xml:space="preserve">. This includes </w:t>
      </w:r>
      <w:r>
        <w:rPr>
          <w:lang w:val="en-GB"/>
        </w:rPr>
        <w:t>all new crew members who join the team during the operations, including work</w:t>
      </w:r>
      <w:r w:rsidR="001F48DB">
        <w:rPr>
          <w:lang w:val="en-GB"/>
        </w:rPr>
        <w:t>er</w:t>
      </w:r>
      <w:r>
        <w:rPr>
          <w:lang w:val="en-GB"/>
        </w:rPr>
        <w:t xml:space="preserve">s such as </w:t>
      </w:r>
      <w:r w:rsidR="0092600E">
        <w:rPr>
          <w:lang w:val="en-GB"/>
        </w:rPr>
        <w:t>haulage contractors</w:t>
      </w:r>
      <w:r>
        <w:rPr>
          <w:lang w:val="en-GB"/>
        </w:rPr>
        <w:t xml:space="preserve">. </w:t>
      </w:r>
    </w:p>
    <w:p w14:paraId="20938966" w14:textId="5717C20B" w:rsidR="00D941A5" w:rsidRDefault="00FC2790" w:rsidP="00951391">
      <w:pPr>
        <w:pStyle w:val="Heading2"/>
        <w:rPr>
          <w:lang w:val="en-GB"/>
        </w:rPr>
      </w:pPr>
      <w:r>
        <w:rPr>
          <w:lang w:val="en-GB"/>
        </w:rPr>
        <w:br w:type="page"/>
      </w:r>
    </w:p>
    <w:p w14:paraId="49EA8761" w14:textId="77777777" w:rsidR="00B61BC3" w:rsidRDefault="00B61BC3" w:rsidP="009E4133">
      <w:pPr>
        <w:pStyle w:val="Heading1"/>
        <w:spacing w:before="0"/>
        <w:sectPr w:rsidR="00B61BC3" w:rsidSect="00A658CF">
          <w:pgSz w:w="11906" w:h="16838"/>
          <w:pgMar w:top="1276" w:right="907" w:bottom="851" w:left="907" w:header="720" w:footer="720" w:gutter="0"/>
          <w:cols w:space="720"/>
          <w:noEndnote/>
          <w:docGrid w:linePitch="272"/>
        </w:sectPr>
      </w:pPr>
      <w:bookmarkStart w:id="107" w:name="_Toc99454343"/>
    </w:p>
    <w:p w14:paraId="5BF0E1F0" w14:textId="4320318C" w:rsidR="009E4133" w:rsidRDefault="00816259" w:rsidP="009E4133">
      <w:pPr>
        <w:pStyle w:val="Heading1"/>
        <w:spacing w:before="0"/>
      </w:pPr>
      <w:bookmarkStart w:id="108" w:name="_Toc102237174"/>
      <w:bookmarkStart w:id="109" w:name="_Toc102237315"/>
      <w:r>
        <w:lastRenderedPageBreak/>
        <w:t>8</w:t>
      </w:r>
      <w:r w:rsidR="009E4133" w:rsidRPr="009E4133">
        <w:t xml:space="preserve">. </w:t>
      </w:r>
      <w:r w:rsidR="00273C41">
        <w:t xml:space="preserve">Notes and </w:t>
      </w:r>
      <w:r w:rsidR="00DE0D29">
        <w:t>a</w:t>
      </w:r>
      <w:r w:rsidR="00273C41">
        <w:t>ttachments</w:t>
      </w:r>
      <w:bookmarkEnd w:id="107"/>
      <w:bookmarkEnd w:id="108"/>
      <w:bookmarkEnd w:id="109"/>
    </w:p>
    <w:p w14:paraId="145F00A4" w14:textId="004C6502" w:rsidR="00F72283" w:rsidRPr="001539B9" w:rsidRDefault="00816259" w:rsidP="00F72283">
      <w:pPr>
        <w:pStyle w:val="Heading2"/>
        <w:rPr>
          <w:lang w:val="en-GB"/>
        </w:rPr>
      </w:pPr>
      <w:bookmarkStart w:id="110" w:name="_Toc99454344"/>
      <w:bookmarkStart w:id="111" w:name="_Toc102237175"/>
      <w:bookmarkStart w:id="112" w:name="_Toc102237316"/>
      <w:r>
        <w:rPr>
          <w:lang w:val="en-GB"/>
        </w:rPr>
        <w:t>8</w:t>
      </w:r>
      <w:r w:rsidR="00F72283">
        <w:rPr>
          <w:lang w:val="en-GB"/>
        </w:rPr>
        <w:t>.</w:t>
      </w:r>
      <w:r w:rsidR="002B5F56">
        <w:rPr>
          <w:lang w:val="en-GB"/>
        </w:rPr>
        <w:t>1</w:t>
      </w:r>
      <w:r w:rsidR="00F72283">
        <w:rPr>
          <w:lang w:val="en-GB"/>
        </w:rPr>
        <w:t xml:space="preserve">. </w:t>
      </w:r>
      <w:r w:rsidR="00F72283" w:rsidRPr="001539B9">
        <w:rPr>
          <w:lang w:val="en-GB"/>
        </w:rPr>
        <w:t>Amendments to the F</w:t>
      </w:r>
      <w:r w:rsidR="001F4C53">
        <w:rPr>
          <w:lang w:val="en-GB"/>
        </w:rPr>
        <w:t>M</w:t>
      </w:r>
      <w:r w:rsidR="00F72283" w:rsidRPr="001539B9">
        <w:rPr>
          <w:lang w:val="en-GB"/>
        </w:rPr>
        <w:t>P</w:t>
      </w:r>
      <w:bookmarkEnd w:id="110"/>
      <w:bookmarkEnd w:id="111"/>
      <w:bookmarkEnd w:id="112"/>
    </w:p>
    <w:p w14:paraId="1BA8493B" w14:textId="22DCA1A1" w:rsidR="00F72283" w:rsidRDefault="00F72283" w:rsidP="00F72283">
      <w:r>
        <w:t>Amendments to this F</w:t>
      </w:r>
      <w:r w:rsidR="001F4C53">
        <w:t>M</w:t>
      </w:r>
      <w:r>
        <w:t>P are recorded in the table below</w:t>
      </w:r>
      <w:r w:rsidR="001024A9">
        <w:t xml:space="preserve"> and read, </w:t>
      </w:r>
      <w:proofErr w:type="gramStart"/>
      <w:r w:rsidR="001024A9">
        <w:t>signed</w:t>
      </w:r>
      <w:proofErr w:type="gramEnd"/>
      <w:r w:rsidR="001024A9">
        <w:t xml:space="preserve"> and dated by the landholder and anyone else carrying out forestry operations</w:t>
      </w:r>
      <w:r>
        <w:t>.</w:t>
      </w:r>
      <w:r w:rsidR="00063DE7">
        <w:t xml:space="preserve"> Local Land Services must be notified of amendments to Forest Management Plans within 10 days after the amendment is made.</w:t>
      </w:r>
    </w:p>
    <w:tbl>
      <w:tblPr>
        <w:tblW w:w="15191" w:type="dxa"/>
        <w:tblInd w:w="108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833"/>
        <w:gridCol w:w="6413"/>
        <w:gridCol w:w="3119"/>
        <w:gridCol w:w="3826"/>
      </w:tblGrid>
      <w:tr w:rsidR="00B61BC3" w:rsidRPr="008D206F" w14:paraId="624558D4" w14:textId="5F9EE8FF" w:rsidTr="00B61BC3">
        <w:trPr>
          <w:cantSplit/>
        </w:trPr>
        <w:tc>
          <w:tcPr>
            <w:tcW w:w="1833" w:type="dxa"/>
            <w:shd w:val="clear" w:color="auto" w:fill="DEE5EC"/>
          </w:tcPr>
          <w:p w14:paraId="220E1202" w14:textId="77777777" w:rsidR="00B61BC3" w:rsidRPr="008D206F" w:rsidRDefault="00B61BC3" w:rsidP="0014134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Date of amendment</w:t>
            </w:r>
          </w:p>
        </w:tc>
        <w:tc>
          <w:tcPr>
            <w:tcW w:w="6413" w:type="dxa"/>
            <w:shd w:val="clear" w:color="auto" w:fill="DEE5EC"/>
          </w:tcPr>
          <w:p w14:paraId="10D5ABB3" w14:textId="6A0AA87F" w:rsidR="00B61BC3" w:rsidRPr="008D206F" w:rsidRDefault="00B61BC3" w:rsidP="0014134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Details of amendment</w:t>
            </w:r>
          </w:p>
        </w:tc>
        <w:tc>
          <w:tcPr>
            <w:tcW w:w="3119" w:type="dxa"/>
            <w:shd w:val="clear" w:color="auto" w:fill="DEE5EC"/>
          </w:tcPr>
          <w:p w14:paraId="7028A4C0" w14:textId="6A122455" w:rsidR="00B61BC3" w:rsidRPr="008D206F" w:rsidRDefault="00B61BC3" w:rsidP="0014134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Which section of the FMP does this apply to?</w:t>
            </w:r>
          </w:p>
        </w:tc>
        <w:tc>
          <w:tcPr>
            <w:tcW w:w="3826" w:type="dxa"/>
            <w:shd w:val="clear" w:color="auto" w:fill="DEE5EC"/>
          </w:tcPr>
          <w:p w14:paraId="6E5D7685" w14:textId="735F273E" w:rsidR="00B61BC3" w:rsidRDefault="00937B72" w:rsidP="0014134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Landholder/ contractor date and signature</w:t>
            </w:r>
          </w:p>
        </w:tc>
      </w:tr>
      <w:tr w:rsidR="00B61BC3" w:rsidRPr="008D206F" w14:paraId="77374C5D" w14:textId="3A39C72A" w:rsidTr="00B61BC3">
        <w:trPr>
          <w:cantSplit/>
        </w:trPr>
        <w:tc>
          <w:tcPr>
            <w:tcW w:w="1833" w:type="dxa"/>
            <w:shd w:val="clear" w:color="auto" w:fill="auto"/>
          </w:tcPr>
          <w:p w14:paraId="196D9941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6413" w:type="dxa"/>
            <w:shd w:val="clear" w:color="auto" w:fill="auto"/>
          </w:tcPr>
          <w:p w14:paraId="1C9D1D18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119" w:type="dxa"/>
            <w:shd w:val="clear" w:color="auto" w:fill="auto"/>
          </w:tcPr>
          <w:p w14:paraId="5271EA53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826" w:type="dxa"/>
          </w:tcPr>
          <w:p w14:paraId="27AC179F" w14:textId="77777777" w:rsidR="00B61BC3" w:rsidRDefault="00B61BC3" w:rsidP="00141346">
            <w:pPr>
              <w:pStyle w:val="tabletext"/>
              <w:keepNext/>
            </w:pPr>
          </w:p>
          <w:p w14:paraId="434C83FE" w14:textId="77777777" w:rsidR="001024A9" w:rsidRDefault="001024A9" w:rsidP="00141346">
            <w:pPr>
              <w:pStyle w:val="tabletext"/>
              <w:keepNext/>
            </w:pPr>
          </w:p>
          <w:p w14:paraId="19A08388" w14:textId="77777777" w:rsidR="001024A9" w:rsidRDefault="001024A9" w:rsidP="00141346">
            <w:pPr>
              <w:pStyle w:val="tabletext"/>
              <w:keepNext/>
            </w:pPr>
          </w:p>
          <w:p w14:paraId="559A6528" w14:textId="697070B3" w:rsidR="001024A9" w:rsidRPr="008D206F" w:rsidRDefault="001024A9" w:rsidP="00141346">
            <w:pPr>
              <w:pStyle w:val="tabletext"/>
              <w:keepNext/>
            </w:pPr>
          </w:p>
        </w:tc>
      </w:tr>
      <w:tr w:rsidR="00B61BC3" w:rsidRPr="008D206F" w14:paraId="123729CE" w14:textId="58DA367C" w:rsidTr="00B61BC3">
        <w:trPr>
          <w:cantSplit/>
        </w:trPr>
        <w:tc>
          <w:tcPr>
            <w:tcW w:w="1833" w:type="dxa"/>
            <w:shd w:val="clear" w:color="auto" w:fill="auto"/>
          </w:tcPr>
          <w:p w14:paraId="1F79804D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6413" w:type="dxa"/>
            <w:shd w:val="clear" w:color="auto" w:fill="auto"/>
          </w:tcPr>
          <w:p w14:paraId="133BCED6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119" w:type="dxa"/>
            <w:shd w:val="clear" w:color="auto" w:fill="auto"/>
          </w:tcPr>
          <w:p w14:paraId="787A9871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826" w:type="dxa"/>
          </w:tcPr>
          <w:p w14:paraId="3EDCCCC3" w14:textId="77777777" w:rsidR="00B61BC3" w:rsidRDefault="00B61BC3" w:rsidP="00141346">
            <w:pPr>
              <w:pStyle w:val="tabletext"/>
              <w:keepNext/>
            </w:pPr>
          </w:p>
          <w:p w14:paraId="488F8C57" w14:textId="77777777" w:rsidR="001024A9" w:rsidRDefault="001024A9" w:rsidP="00141346">
            <w:pPr>
              <w:pStyle w:val="tabletext"/>
              <w:keepNext/>
            </w:pPr>
          </w:p>
          <w:p w14:paraId="3519C9A0" w14:textId="77777777" w:rsidR="001024A9" w:rsidRDefault="001024A9" w:rsidP="00141346">
            <w:pPr>
              <w:pStyle w:val="tabletext"/>
              <w:keepNext/>
            </w:pPr>
          </w:p>
          <w:p w14:paraId="46690E3C" w14:textId="4607D240" w:rsidR="001024A9" w:rsidRPr="008D206F" w:rsidRDefault="001024A9" w:rsidP="00141346">
            <w:pPr>
              <w:pStyle w:val="tabletext"/>
              <w:keepNext/>
            </w:pPr>
          </w:p>
        </w:tc>
      </w:tr>
      <w:tr w:rsidR="00B61BC3" w:rsidRPr="008D206F" w14:paraId="356F6C84" w14:textId="46C277AF" w:rsidTr="001E246E">
        <w:trPr>
          <w:cantSplit/>
          <w:trHeight w:val="358"/>
        </w:trPr>
        <w:tc>
          <w:tcPr>
            <w:tcW w:w="1833" w:type="dxa"/>
            <w:shd w:val="clear" w:color="auto" w:fill="auto"/>
          </w:tcPr>
          <w:p w14:paraId="694B75F6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6413" w:type="dxa"/>
            <w:shd w:val="clear" w:color="auto" w:fill="auto"/>
          </w:tcPr>
          <w:p w14:paraId="0EF94C11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119" w:type="dxa"/>
            <w:shd w:val="clear" w:color="auto" w:fill="auto"/>
          </w:tcPr>
          <w:p w14:paraId="0CE7D8A8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826" w:type="dxa"/>
          </w:tcPr>
          <w:p w14:paraId="20ADABB9" w14:textId="77777777" w:rsidR="00B61BC3" w:rsidRDefault="00B61BC3" w:rsidP="00141346">
            <w:pPr>
              <w:pStyle w:val="tabletext"/>
              <w:keepNext/>
            </w:pPr>
          </w:p>
          <w:p w14:paraId="70DF830F" w14:textId="77777777" w:rsidR="001024A9" w:rsidRDefault="001024A9" w:rsidP="00141346">
            <w:pPr>
              <w:pStyle w:val="tabletext"/>
              <w:keepNext/>
            </w:pPr>
          </w:p>
          <w:p w14:paraId="10059B76" w14:textId="77777777" w:rsidR="001024A9" w:rsidRDefault="001024A9" w:rsidP="00141346">
            <w:pPr>
              <w:pStyle w:val="tabletext"/>
              <w:keepNext/>
            </w:pPr>
          </w:p>
          <w:p w14:paraId="2D764DD1" w14:textId="49B3C126" w:rsidR="001024A9" w:rsidRPr="008D206F" w:rsidRDefault="001024A9" w:rsidP="00141346">
            <w:pPr>
              <w:pStyle w:val="tabletext"/>
              <w:keepNext/>
            </w:pPr>
          </w:p>
        </w:tc>
      </w:tr>
      <w:tr w:rsidR="00B61BC3" w:rsidRPr="008D206F" w14:paraId="77D87E59" w14:textId="25BB120D" w:rsidTr="00B61BC3">
        <w:trPr>
          <w:cantSplit/>
        </w:trPr>
        <w:tc>
          <w:tcPr>
            <w:tcW w:w="1833" w:type="dxa"/>
            <w:shd w:val="clear" w:color="auto" w:fill="auto"/>
          </w:tcPr>
          <w:p w14:paraId="0EA2C25F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6413" w:type="dxa"/>
            <w:shd w:val="clear" w:color="auto" w:fill="auto"/>
          </w:tcPr>
          <w:p w14:paraId="150775C1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119" w:type="dxa"/>
            <w:shd w:val="clear" w:color="auto" w:fill="auto"/>
          </w:tcPr>
          <w:p w14:paraId="5A3D2C47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826" w:type="dxa"/>
          </w:tcPr>
          <w:p w14:paraId="14B03E4A" w14:textId="77777777" w:rsidR="00B61BC3" w:rsidRPr="008D206F" w:rsidRDefault="00B61BC3" w:rsidP="00141346">
            <w:pPr>
              <w:pStyle w:val="tabletext"/>
              <w:keepNext/>
            </w:pPr>
          </w:p>
        </w:tc>
      </w:tr>
      <w:tr w:rsidR="00B61BC3" w:rsidRPr="008D206F" w14:paraId="48319859" w14:textId="0C9268F9" w:rsidTr="00B61BC3">
        <w:trPr>
          <w:cantSplit/>
        </w:trPr>
        <w:tc>
          <w:tcPr>
            <w:tcW w:w="1833" w:type="dxa"/>
            <w:shd w:val="clear" w:color="auto" w:fill="auto"/>
          </w:tcPr>
          <w:p w14:paraId="7B5CD4AB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6413" w:type="dxa"/>
            <w:shd w:val="clear" w:color="auto" w:fill="auto"/>
          </w:tcPr>
          <w:p w14:paraId="33579F3B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119" w:type="dxa"/>
            <w:shd w:val="clear" w:color="auto" w:fill="auto"/>
          </w:tcPr>
          <w:p w14:paraId="43845EB2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826" w:type="dxa"/>
          </w:tcPr>
          <w:p w14:paraId="67D1DDC3" w14:textId="77777777" w:rsidR="00B61BC3" w:rsidRPr="008D206F" w:rsidRDefault="00B61BC3" w:rsidP="00141346">
            <w:pPr>
              <w:pStyle w:val="tabletext"/>
              <w:keepNext/>
            </w:pPr>
          </w:p>
        </w:tc>
      </w:tr>
      <w:tr w:rsidR="00B61BC3" w:rsidRPr="008D206F" w14:paraId="24494E8C" w14:textId="1F887F9B" w:rsidTr="00B61BC3">
        <w:trPr>
          <w:cantSplit/>
        </w:trPr>
        <w:tc>
          <w:tcPr>
            <w:tcW w:w="1833" w:type="dxa"/>
            <w:shd w:val="clear" w:color="auto" w:fill="auto"/>
          </w:tcPr>
          <w:p w14:paraId="7EE7BCC0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6413" w:type="dxa"/>
            <w:shd w:val="clear" w:color="auto" w:fill="auto"/>
          </w:tcPr>
          <w:p w14:paraId="1B41169A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119" w:type="dxa"/>
            <w:shd w:val="clear" w:color="auto" w:fill="auto"/>
          </w:tcPr>
          <w:p w14:paraId="2B0CC75F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826" w:type="dxa"/>
          </w:tcPr>
          <w:p w14:paraId="52940F82" w14:textId="77777777" w:rsidR="00B61BC3" w:rsidRPr="008D206F" w:rsidRDefault="00B61BC3" w:rsidP="00141346">
            <w:pPr>
              <w:pStyle w:val="tabletext"/>
              <w:keepNext/>
            </w:pPr>
          </w:p>
        </w:tc>
      </w:tr>
      <w:tr w:rsidR="00B61BC3" w:rsidRPr="008D206F" w14:paraId="77A16416" w14:textId="29C84415" w:rsidTr="00B61BC3">
        <w:trPr>
          <w:cantSplit/>
        </w:trPr>
        <w:tc>
          <w:tcPr>
            <w:tcW w:w="1833" w:type="dxa"/>
            <w:shd w:val="clear" w:color="auto" w:fill="auto"/>
          </w:tcPr>
          <w:p w14:paraId="0EF4D58F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6413" w:type="dxa"/>
            <w:shd w:val="clear" w:color="auto" w:fill="auto"/>
          </w:tcPr>
          <w:p w14:paraId="61B193CE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119" w:type="dxa"/>
            <w:shd w:val="clear" w:color="auto" w:fill="auto"/>
          </w:tcPr>
          <w:p w14:paraId="74804343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826" w:type="dxa"/>
          </w:tcPr>
          <w:p w14:paraId="02E89487" w14:textId="77777777" w:rsidR="00B61BC3" w:rsidRPr="008D206F" w:rsidRDefault="00B61BC3" w:rsidP="00141346">
            <w:pPr>
              <w:pStyle w:val="tabletext"/>
              <w:keepNext/>
            </w:pPr>
          </w:p>
        </w:tc>
      </w:tr>
      <w:tr w:rsidR="00B61BC3" w:rsidRPr="008D206F" w14:paraId="3B570D41" w14:textId="6AB93034" w:rsidTr="00B61BC3">
        <w:trPr>
          <w:cantSplit/>
        </w:trPr>
        <w:tc>
          <w:tcPr>
            <w:tcW w:w="1833" w:type="dxa"/>
            <w:shd w:val="clear" w:color="auto" w:fill="auto"/>
          </w:tcPr>
          <w:p w14:paraId="0B2332D2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6413" w:type="dxa"/>
            <w:shd w:val="clear" w:color="auto" w:fill="auto"/>
          </w:tcPr>
          <w:p w14:paraId="60616114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119" w:type="dxa"/>
            <w:shd w:val="clear" w:color="auto" w:fill="auto"/>
          </w:tcPr>
          <w:p w14:paraId="12D61E5A" w14:textId="77777777" w:rsidR="00B61BC3" w:rsidRPr="008D206F" w:rsidRDefault="00B61BC3" w:rsidP="00141346">
            <w:pPr>
              <w:pStyle w:val="tabletext"/>
              <w:keepNext/>
            </w:pPr>
          </w:p>
        </w:tc>
        <w:tc>
          <w:tcPr>
            <w:tcW w:w="3826" w:type="dxa"/>
          </w:tcPr>
          <w:p w14:paraId="5D7B2091" w14:textId="77777777" w:rsidR="00B61BC3" w:rsidRPr="008D206F" w:rsidRDefault="00B61BC3" w:rsidP="00141346">
            <w:pPr>
              <w:pStyle w:val="tabletext"/>
              <w:keepNext/>
            </w:pPr>
          </w:p>
        </w:tc>
      </w:tr>
    </w:tbl>
    <w:p w14:paraId="47742560" w14:textId="77777777" w:rsidR="00F72283" w:rsidRDefault="00F72283" w:rsidP="00F72283">
      <w:pPr>
        <w:rPr>
          <w:b/>
          <w:bCs/>
          <w:lang w:val="en-GB"/>
        </w:rPr>
      </w:pPr>
    </w:p>
    <w:p w14:paraId="406A8E36" w14:textId="2DA64E8A" w:rsidR="00DE69EC" w:rsidRPr="00931148" w:rsidRDefault="00F72283" w:rsidP="00931148">
      <w:pPr>
        <w:rPr>
          <w:rStyle w:val="bodytextbold"/>
          <w:b w:val="0"/>
          <w:bCs/>
        </w:rPr>
      </w:pPr>
      <w:r w:rsidRPr="00B90E71">
        <w:rPr>
          <w:b/>
          <w:bCs/>
          <w:lang w:val="en-GB"/>
        </w:rPr>
        <w:t>Note:</w:t>
      </w:r>
      <w:r>
        <w:rPr>
          <w:lang w:val="en-GB"/>
        </w:rPr>
        <w:t xml:space="preserve"> </w:t>
      </w:r>
      <w:r w:rsidR="004658BE">
        <w:rPr>
          <w:i/>
          <w:iCs/>
          <w:lang w:val="en-GB"/>
        </w:rPr>
        <w:t xml:space="preserve"> </w:t>
      </w:r>
      <w:r w:rsidR="000F758F">
        <w:rPr>
          <w:lang w:val="en-GB"/>
        </w:rPr>
        <w:t xml:space="preserve">As per </w:t>
      </w:r>
      <w:r w:rsidR="005201E5">
        <w:rPr>
          <w:lang w:val="en-GB"/>
        </w:rPr>
        <w:t>Cla</w:t>
      </w:r>
      <w:r w:rsidR="005201E5" w:rsidRPr="0059157C">
        <w:rPr>
          <w:lang w:val="en-GB"/>
        </w:rPr>
        <w:t>use 4</w:t>
      </w:r>
      <w:r w:rsidR="000F758F" w:rsidRPr="0059157C">
        <w:rPr>
          <w:lang w:val="en-GB"/>
        </w:rPr>
        <w:t>.1(</w:t>
      </w:r>
      <w:r w:rsidR="005201E5" w:rsidRPr="0059157C">
        <w:rPr>
          <w:lang w:val="en-GB"/>
        </w:rPr>
        <w:t>8</w:t>
      </w:r>
      <w:r w:rsidR="000F758F" w:rsidRPr="0059157C">
        <w:rPr>
          <w:lang w:val="en-GB"/>
        </w:rPr>
        <w:t>) al</w:t>
      </w:r>
      <w:r w:rsidR="000F758F">
        <w:rPr>
          <w:lang w:val="en-GB"/>
        </w:rPr>
        <w:t xml:space="preserve">l amendments must be consistent with the relevant provisions of the Code. </w:t>
      </w:r>
      <w:r w:rsidR="00D11D08">
        <w:rPr>
          <w:lang w:val="en-GB"/>
        </w:rPr>
        <w:t xml:space="preserve">Under the PNF Codes, </w:t>
      </w:r>
      <w:r w:rsidR="00292D85">
        <w:rPr>
          <w:lang w:val="en-GB"/>
        </w:rPr>
        <w:t>the written Forest Management Plan</w:t>
      </w:r>
      <w:r w:rsidR="00E90D00">
        <w:rPr>
          <w:lang w:val="en-GB"/>
        </w:rPr>
        <w:t xml:space="preserve"> </w:t>
      </w:r>
      <w:r w:rsidR="00931148">
        <w:rPr>
          <w:lang w:val="en-GB"/>
        </w:rPr>
        <w:t>can be amended by the landholder</w:t>
      </w:r>
      <w:r w:rsidR="00E90D00">
        <w:rPr>
          <w:lang w:val="en-GB"/>
        </w:rPr>
        <w:t xml:space="preserve"> </w:t>
      </w:r>
      <w:r w:rsidR="0059157C">
        <w:rPr>
          <w:lang w:val="en-GB"/>
        </w:rPr>
        <w:t xml:space="preserve">or nominated person </w:t>
      </w:r>
      <w:r w:rsidR="00E90D00">
        <w:rPr>
          <w:lang w:val="en-GB"/>
        </w:rPr>
        <w:t xml:space="preserve">except for the details of ownership of the land. Amendments to details of land ownership may only occur with </w:t>
      </w:r>
      <w:r w:rsidR="00931148" w:rsidRPr="00931148">
        <w:rPr>
          <w:rStyle w:val="bodytextbold"/>
          <w:b w:val="0"/>
          <w:bCs/>
        </w:rPr>
        <w:t>the approval of Local Land Services.</w:t>
      </w:r>
    </w:p>
    <w:p w14:paraId="6EBA0D75" w14:textId="234A8F8E" w:rsidR="00B61BC3" w:rsidRPr="001024A9" w:rsidRDefault="00B61BC3" w:rsidP="001024A9">
      <w:pPr>
        <w:spacing w:after="0" w:line="240" w:lineRule="auto"/>
        <w:rPr>
          <w:b/>
          <w:bCs/>
          <w:color w:val="002664"/>
          <w:sz w:val="24"/>
          <w:szCs w:val="26"/>
          <w:lang w:val="en-GB"/>
        </w:rPr>
        <w:sectPr w:rsidR="00B61BC3" w:rsidRPr="001024A9" w:rsidSect="00B61BC3">
          <w:pgSz w:w="16838" w:h="11906" w:orient="landscape"/>
          <w:pgMar w:top="907" w:right="1276" w:bottom="907" w:left="851" w:header="720" w:footer="720" w:gutter="0"/>
          <w:cols w:space="720"/>
          <w:noEndnote/>
          <w:docGrid w:linePitch="272"/>
        </w:sectPr>
      </w:pPr>
      <w:bookmarkStart w:id="113" w:name="_Toc99454345"/>
    </w:p>
    <w:p w14:paraId="5DD9873B" w14:textId="5C28B4BE" w:rsidR="00E32E86" w:rsidRPr="00A53364" w:rsidRDefault="00816259" w:rsidP="00A53364">
      <w:pPr>
        <w:pStyle w:val="Heading2"/>
        <w:rPr>
          <w:lang w:val="en-GB"/>
        </w:rPr>
      </w:pPr>
      <w:bookmarkStart w:id="114" w:name="_Toc102237176"/>
      <w:bookmarkStart w:id="115" w:name="_Toc102237317"/>
      <w:r>
        <w:rPr>
          <w:lang w:val="en-GB"/>
        </w:rPr>
        <w:lastRenderedPageBreak/>
        <w:t>8</w:t>
      </w:r>
      <w:r w:rsidR="009E4133" w:rsidRPr="009E4133">
        <w:rPr>
          <w:lang w:val="en-GB"/>
        </w:rPr>
        <w:t>.</w:t>
      </w:r>
      <w:r w:rsidR="00F72283">
        <w:rPr>
          <w:lang w:val="en-GB"/>
        </w:rPr>
        <w:t>2</w:t>
      </w:r>
      <w:r w:rsidR="009E4133" w:rsidRPr="009E4133">
        <w:rPr>
          <w:lang w:val="en-GB"/>
        </w:rPr>
        <w:t>.</w:t>
      </w:r>
      <w:r w:rsidR="00E32E86">
        <w:rPr>
          <w:lang w:val="en-GB"/>
        </w:rPr>
        <w:t xml:space="preserve"> </w:t>
      </w:r>
      <w:r w:rsidR="00D50488">
        <w:rPr>
          <w:lang w:val="en-GB"/>
        </w:rPr>
        <w:t>Additional n</w:t>
      </w:r>
      <w:r w:rsidR="00E32E86">
        <w:rPr>
          <w:lang w:val="en-GB"/>
        </w:rPr>
        <w:t xml:space="preserve">otes and </w:t>
      </w:r>
      <w:r w:rsidR="00183117">
        <w:rPr>
          <w:lang w:val="en-GB"/>
        </w:rPr>
        <w:t>c</w:t>
      </w:r>
      <w:r w:rsidR="00E32E86">
        <w:rPr>
          <w:lang w:val="en-GB"/>
        </w:rPr>
        <w:t>omments</w:t>
      </w:r>
      <w:r w:rsidR="0061276B">
        <w:rPr>
          <w:lang w:val="en-GB"/>
        </w:rPr>
        <w:t xml:space="preserve"> (optional)</w:t>
      </w:r>
      <w:bookmarkEnd w:id="113"/>
      <w:bookmarkEnd w:id="114"/>
      <w:bookmarkEnd w:id="115"/>
    </w:p>
    <w:p w14:paraId="105F9BC1" w14:textId="2AC3076C" w:rsidR="00F41559" w:rsidRDefault="004B30DB" w:rsidP="00E32E86">
      <w:r>
        <w:t>Any notes and comments</w:t>
      </w:r>
      <w:r w:rsidR="001F40AB">
        <w:t xml:space="preserve"> you wish to include</w:t>
      </w:r>
      <w:r>
        <w:t xml:space="preserve"> about the F</w:t>
      </w:r>
      <w:r w:rsidR="001F4C53">
        <w:t>M</w:t>
      </w:r>
      <w:r>
        <w:t xml:space="preserve">P area </w:t>
      </w:r>
      <w:r w:rsidR="00441D23">
        <w:t>may</w:t>
      </w:r>
      <w:r>
        <w:t xml:space="preserve"> be recorded below</w:t>
      </w:r>
      <w:r w:rsidR="00256E10">
        <w:t>, for example:</w:t>
      </w:r>
      <w:r>
        <w:t xml:space="preserve"> </w:t>
      </w:r>
    </w:p>
    <w:p w14:paraId="0DCAEF89" w14:textId="48FD3C40" w:rsidR="00F41559" w:rsidRPr="00004316" w:rsidRDefault="00256E10" w:rsidP="00F41559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9066D" w:rsidRPr="00004316">
        <w:rPr>
          <w:rFonts w:ascii="Arial" w:hAnsi="Arial" w:cs="Arial"/>
          <w:sz w:val="20"/>
          <w:szCs w:val="20"/>
        </w:rPr>
        <w:t xml:space="preserve">he recording of any requirements as noted in the </w:t>
      </w:r>
      <w:r w:rsidR="0079066D" w:rsidRPr="00004316">
        <w:rPr>
          <w:rFonts w:ascii="Arial" w:hAnsi="Arial" w:cs="Arial"/>
          <w:i/>
          <w:iCs/>
          <w:sz w:val="20"/>
          <w:szCs w:val="20"/>
        </w:rPr>
        <w:t xml:space="preserve">PNF Code of Practice </w:t>
      </w:r>
      <w:r w:rsidR="00F74B85" w:rsidRPr="00004316">
        <w:rPr>
          <w:rFonts w:ascii="Arial" w:hAnsi="Arial" w:cs="Arial"/>
          <w:sz w:val="20"/>
          <w:szCs w:val="20"/>
        </w:rPr>
        <w:t xml:space="preserve">not covered above. </w:t>
      </w:r>
      <w:r w:rsidR="000159E5">
        <w:rPr>
          <w:rFonts w:ascii="Arial" w:hAnsi="Arial" w:cs="Arial"/>
          <w:sz w:val="20"/>
          <w:szCs w:val="20"/>
        </w:rPr>
        <w:t>i</w:t>
      </w:r>
      <w:r w:rsidR="00F74B85" w:rsidRPr="00004316">
        <w:rPr>
          <w:rFonts w:ascii="Arial" w:hAnsi="Arial" w:cs="Arial"/>
          <w:sz w:val="20"/>
          <w:szCs w:val="20"/>
        </w:rPr>
        <w:t>.e.:</w:t>
      </w:r>
    </w:p>
    <w:p w14:paraId="3D77CA4C" w14:textId="702623A7" w:rsidR="00F74B85" w:rsidRDefault="00F74B85" w:rsidP="00F74B85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004316">
        <w:rPr>
          <w:rFonts w:ascii="Arial" w:hAnsi="Arial" w:cs="Arial"/>
          <w:sz w:val="20"/>
          <w:szCs w:val="20"/>
        </w:rPr>
        <w:t>If any tree</w:t>
      </w:r>
      <w:r w:rsidR="00FE6297" w:rsidRPr="00004316">
        <w:rPr>
          <w:rFonts w:ascii="Arial" w:hAnsi="Arial" w:cs="Arial"/>
          <w:sz w:val="20"/>
          <w:szCs w:val="20"/>
        </w:rPr>
        <w:t>s are</w:t>
      </w:r>
      <w:r w:rsidRPr="00004316">
        <w:rPr>
          <w:rFonts w:ascii="Arial" w:hAnsi="Arial" w:cs="Arial"/>
          <w:sz w:val="20"/>
          <w:szCs w:val="20"/>
        </w:rPr>
        <w:t xml:space="preserve"> accidently felled into a riparian exclusion zone </w:t>
      </w:r>
      <w:r w:rsidR="007B5F87" w:rsidRPr="00004316">
        <w:rPr>
          <w:rFonts w:ascii="Arial" w:hAnsi="Arial" w:cs="Arial"/>
          <w:sz w:val="20"/>
          <w:szCs w:val="20"/>
        </w:rPr>
        <w:t xml:space="preserve">(as </w:t>
      </w:r>
      <w:r w:rsidR="007B5F87" w:rsidRPr="00EA1128">
        <w:rPr>
          <w:rFonts w:ascii="Arial" w:hAnsi="Arial" w:cs="Arial"/>
          <w:sz w:val="20"/>
          <w:szCs w:val="20"/>
        </w:rPr>
        <w:t xml:space="preserve">per </w:t>
      </w:r>
      <w:r w:rsidR="00D56F82" w:rsidRPr="00EA1128">
        <w:rPr>
          <w:rFonts w:ascii="Arial" w:hAnsi="Arial" w:cs="Arial"/>
          <w:sz w:val="20"/>
          <w:szCs w:val="20"/>
        </w:rPr>
        <w:t>C</w:t>
      </w:r>
      <w:r w:rsidR="007B5F87" w:rsidRPr="00EA1128">
        <w:rPr>
          <w:rFonts w:ascii="Arial" w:hAnsi="Arial" w:cs="Arial"/>
          <w:sz w:val="20"/>
          <w:szCs w:val="20"/>
        </w:rPr>
        <w:t xml:space="preserve">lause </w:t>
      </w:r>
      <w:r w:rsidR="008675C8" w:rsidRPr="00EA1128">
        <w:rPr>
          <w:rFonts w:ascii="Arial" w:hAnsi="Arial" w:cs="Arial"/>
          <w:sz w:val="20"/>
          <w:szCs w:val="20"/>
        </w:rPr>
        <w:t>8</w:t>
      </w:r>
      <w:r w:rsidR="00E128C9" w:rsidRPr="00EA1128">
        <w:rPr>
          <w:rFonts w:ascii="Arial" w:hAnsi="Arial" w:cs="Arial"/>
          <w:sz w:val="20"/>
          <w:szCs w:val="20"/>
        </w:rPr>
        <w:t>.4(</w:t>
      </w:r>
      <w:r w:rsidR="008675C8" w:rsidRPr="00EA1128">
        <w:rPr>
          <w:rFonts w:ascii="Arial" w:hAnsi="Arial" w:cs="Arial"/>
          <w:sz w:val="20"/>
          <w:szCs w:val="20"/>
        </w:rPr>
        <w:t>6</w:t>
      </w:r>
      <w:r w:rsidR="00E128C9" w:rsidRPr="00EA1128">
        <w:rPr>
          <w:rFonts w:ascii="Arial" w:hAnsi="Arial" w:cs="Arial"/>
          <w:sz w:val="20"/>
          <w:szCs w:val="20"/>
        </w:rPr>
        <w:t>)</w:t>
      </w:r>
      <w:r w:rsidR="002F286A" w:rsidRPr="00EA1128">
        <w:rPr>
          <w:rFonts w:ascii="Arial" w:hAnsi="Arial" w:cs="Arial"/>
          <w:sz w:val="20"/>
          <w:szCs w:val="20"/>
        </w:rPr>
        <w:t>)</w:t>
      </w:r>
    </w:p>
    <w:p w14:paraId="69B6AA6A" w14:textId="73B855BE" w:rsidR="005F0034" w:rsidRPr="00004316" w:rsidRDefault="00425273" w:rsidP="00B45D84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EA1128">
        <w:rPr>
          <w:rFonts w:ascii="Arial" w:hAnsi="Arial" w:cs="Arial"/>
          <w:sz w:val="20"/>
          <w:szCs w:val="20"/>
        </w:rPr>
        <w:t>If the grad</w:t>
      </w:r>
      <w:r w:rsidR="005F0034" w:rsidRPr="00EA1128">
        <w:rPr>
          <w:rFonts w:ascii="Arial" w:hAnsi="Arial" w:cs="Arial"/>
          <w:sz w:val="20"/>
          <w:szCs w:val="20"/>
        </w:rPr>
        <w:t>e</w:t>
      </w:r>
      <w:r w:rsidRPr="00EA1128">
        <w:rPr>
          <w:rFonts w:ascii="Arial" w:hAnsi="Arial" w:cs="Arial"/>
          <w:sz w:val="20"/>
          <w:szCs w:val="20"/>
        </w:rPr>
        <w:t xml:space="preserve"> of a snig </w:t>
      </w:r>
      <w:bookmarkStart w:id="116" w:name="_Hlk102327809"/>
      <w:r w:rsidR="00D50488" w:rsidRPr="00EA1128">
        <w:rPr>
          <w:rFonts w:ascii="Arial" w:hAnsi="Arial" w:cs="Arial"/>
          <w:sz w:val="20"/>
          <w:szCs w:val="20"/>
        </w:rPr>
        <w:t>track exceeds 25 degrees</w:t>
      </w:r>
      <w:r w:rsidR="005F0034" w:rsidRPr="00EA1128">
        <w:rPr>
          <w:rFonts w:ascii="Arial" w:hAnsi="Arial" w:cs="Arial"/>
          <w:sz w:val="20"/>
          <w:szCs w:val="20"/>
        </w:rPr>
        <w:t xml:space="preserve"> (</w:t>
      </w:r>
      <w:r w:rsidR="001E246E">
        <w:rPr>
          <w:rFonts w:ascii="Arial" w:hAnsi="Arial" w:cs="Arial"/>
          <w:sz w:val="20"/>
          <w:szCs w:val="20"/>
        </w:rPr>
        <w:t>see PNF Code</w:t>
      </w:r>
      <w:r w:rsidR="005F0034" w:rsidRPr="00EA1128">
        <w:rPr>
          <w:rFonts w:ascii="Arial" w:hAnsi="Arial" w:cs="Arial"/>
          <w:sz w:val="20"/>
          <w:szCs w:val="20"/>
        </w:rPr>
        <w:t xml:space="preserve"> </w:t>
      </w:r>
      <w:r w:rsidR="005677EF" w:rsidRPr="00EA1128">
        <w:rPr>
          <w:rFonts w:ascii="Arial" w:hAnsi="Arial" w:cs="Arial"/>
          <w:sz w:val="20"/>
          <w:szCs w:val="20"/>
        </w:rPr>
        <w:t>C</w:t>
      </w:r>
      <w:r w:rsidR="005F0034" w:rsidRPr="00EA1128">
        <w:rPr>
          <w:rFonts w:ascii="Arial" w:hAnsi="Arial" w:cs="Arial"/>
          <w:sz w:val="20"/>
          <w:szCs w:val="20"/>
        </w:rPr>
        <w:t xml:space="preserve">lause </w:t>
      </w:r>
      <w:r w:rsidR="005677EF" w:rsidRPr="00EA1128">
        <w:rPr>
          <w:rFonts w:ascii="Arial" w:hAnsi="Arial" w:cs="Arial"/>
          <w:sz w:val="20"/>
          <w:szCs w:val="20"/>
        </w:rPr>
        <w:t>9</w:t>
      </w:r>
      <w:r w:rsidR="005F0034" w:rsidRPr="00EA1128">
        <w:rPr>
          <w:rFonts w:ascii="Arial" w:hAnsi="Arial" w:cs="Arial"/>
          <w:sz w:val="20"/>
          <w:szCs w:val="20"/>
        </w:rPr>
        <w:t>.2.1(10))</w:t>
      </w:r>
      <w:r w:rsidR="002E69CD">
        <w:rPr>
          <w:rFonts w:ascii="Arial" w:hAnsi="Arial" w:cs="Arial"/>
          <w:sz w:val="20"/>
          <w:szCs w:val="20"/>
        </w:rPr>
        <w:t xml:space="preserve"> </w:t>
      </w:r>
      <w:r w:rsidR="002E69CD" w:rsidRPr="001E246E">
        <w:rPr>
          <w:rFonts w:ascii="Arial" w:hAnsi="Arial" w:cs="Arial"/>
          <w:sz w:val="20"/>
          <w:szCs w:val="20"/>
        </w:rPr>
        <w:t xml:space="preserve">(not applicable to the </w:t>
      </w:r>
      <w:r w:rsidR="00360ABE" w:rsidRPr="001E246E">
        <w:rPr>
          <w:rFonts w:ascii="Arial" w:hAnsi="Arial" w:cs="Arial"/>
          <w:sz w:val="20"/>
          <w:szCs w:val="20"/>
        </w:rPr>
        <w:t xml:space="preserve">PNF </w:t>
      </w:r>
      <w:r w:rsidR="002E69CD" w:rsidRPr="001E246E">
        <w:rPr>
          <w:rFonts w:ascii="Arial" w:hAnsi="Arial" w:cs="Arial"/>
          <w:sz w:val="20"/>
          <w:szCs w:val="20"/>
        </w:rPr>
        <w:t xml:space="preserve">Code for River Red Gum </w:t>
      </w:r>
      <w:r w:rsidR="00360ABE" w:rsidRPr="001E246E">
        <w:rPr>
          <w:rFonts w:ascii="Arial" w:hAnsi="Arial" w:cs="Arial"/>
          <w:sz w:val="20"/>
          <w:szCs w:val="20"/>
        </w:rPr>
        <w:t>F</w:t>
      </w:r>
      <w:r w:rsidR="002E69CD" w:rsidRPr="001E246E">
        <w:rPr>
          <w:rFonts w:ascii="Arial" w:hAnsi="Arial" w:cs="Arial"/>
          <w:sz w:val="20"/>
          <w:szCs w:val="20"/>
        </w:rPr>
        <w:t>orests)</w:t>
      </w:r>
      <w:bookmarkEnd w:id="116"/>
    </w:p>
    <w:p w14:paraId="2DB22E75" w14:textId="170093DA" w:rsidR="00E32E86" w:rsidRDefault="00240137" w:rsidP="00F41559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4316">
        <w:rPr>
          <w:rFonts w:ascii="Arial" w:hAnsi="Arial" w:cs="Arial"/>
          <w:sz w:val="20"/>
          <w:szCs w:val="20"/>
        </w:rPr>
        <w:t>the recording of any allowable activities carried out in the F</w:t>
      </w:r>
      <w:r w:rsidR="001F4C53">
        <w:rPr>
          <w:rFonts w:ascii="Arial" w:hAnsi="Arial" w:cs="Arial"/>
          <w:sz w:val="20"/>
          <w:szCs w:val="20"/>
        </w:rPr>
        <w:t>M</w:t>
      </w:r>
      <w:r w:rsidRPr="00004316">
        <w:rPr>
          <w:rFonts w:ascii="Arial" w:hAnsi="Arial" w:cs="Arial"/>
          <w:sz w:val="20"/>
          <w:szCs w:val="20"/>
        </w:rPr>
        <w:t>P area</w:t>
      </w:r>
      <w:r w:rsidR="00960AD5">
        <w:rPr>
          <w:rFonts w:ascii="Arial" w:hAnsi="Arial" w:cs="Arial"/>
          <w:sz w:val="20"/>
          <w:szCs w:val="20"/>
        </w:rPr>
        <w:t xml:space="preserve"> </w:t>
      </w:r>
    </w:p>
    <w:p w14:paraId="6F1D0DA1" w14:textId="72E32716" w:rsidR="00256E10" w:rsidRDefault="00256E10" w:rsidP="00F41559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notes or records you wish to include</w:t>
      </w:r>
    </w:p>
    <w:bookmarkStart w:id="117" w:name="_Toc99454346"/>
    <w:p w14:paraId="4DB0B1DE" w14:textId="5AEB6C98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E33C53F" wp14:editId="6F24244D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534150" cy="0"/>
                <wp:effectExtent l="9525" t="12700" r="9525" b="6350"/>
                <wp:wrapNone/>
                <wp:docPr id="45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1003" id="AutoShape 86" o:spid="_x0000_s1026" type="#_x0000_t32" style="position:absolute;margin-left:0;margin-top:14.8pt;width:514.5pt;height:0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"/>
            </w:pict>
          </mc:Fallback>
        </mc:AlternateContent>
      </w:r>
    </w:p>
    <w:p w14:paraId="57882BE1" w14:textId="5117DCB7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8A93DC6" wp14:editId="5FADEC50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534150" cy="0"/>
                <wp:effectExtent l="9525" t="12700" r="9525" b="6350"/>
                <wp:wrapNone/>
                <wp:docPr id="46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7132" id="AutoShape 86" o:spid="_x0000_s1026" type="#_x0000_t32" style="position:absolute;margin-left:0;margin-top:13.3pt;width:514.5pt;height:0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"/>
            </w:pict>
          </mc:Fallback>
        </mc:AlternateContent>
      </w:r>
    </w:p>
    <w:p w14:paraId="5BD0F588" w14:textId="7BAE2163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C47135F" wp14:editId="5C5149AA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534150" cy="0"/>
                <wp:effectExtent l="9525" t="12700" r="9525" b="6350"/>
                <wp:wrapNone/>
                <wp:docPr id="47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B5A5" id="AutoShape 86" o:spid="_x0000_s1026" type="#_x0000_t32" style="position:absolute;margin-left:0;margin-top:13.3pt;width:514.5pt;height:0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"/>
            </w:pict>
          </mc:Fallback>
        </mc:AlternateContent>
      </w:r>
    </w:p>
    <w:p w14:paraId="0EB34DD8" w14:textId="7434EA1C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43656B1" wp14:editId="60E36654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534150" cy="0"/>
                <wp:effectExtent l="9525" t="12700" r="9525" b="6350"/>
                <wp:wrapNone/>
                <wp:docPr id="47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58AC1" id="AutoShape 86" o:spid="_x0000_s1026" type="#_x0000_t32" style="position:absolute;margin-left:0;margin-top:12.55pt;width:514.5pt;height:0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"/>
            </w:pict>
          </mc:Fallback>
        </mc:AlternateContent>
      </w:r>
    </w:p>
    <w:p w14:paraId="07A2C401" w14:textId="1D192EAB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485C39D" wp14:editId="0C6C086D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34150" cy="0"/>
                <wp:effectExtent l="9525" t="12700" r="9525" b="6350"/>
                <wp:wrapNone/>
                <wp:docPr id="45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213C" id="AutoShape 86" o:spid="_x0000_s1026" type="#_x0000_t32" style="position:absolute;margin-left:0;margin-top:14.05pt;width:514.5pt;height:0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"/>
            </w:pict>
          </mc:Fallback>
        </mc:AlternateContent>
      </w:r>
    </w:p>
    <w:p w14:paraId="3E486EDD" w14:textId="50895A12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47D453A3" wp14:editId="192BED7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534150" cy="0"/>
                <wp:effectExtent l="9525" t="12700" r="9525" b="6350"/>
                <wp:wrapNone/>
                <wp:docPr id="55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0B3B6" id="AutoShape 86" o:spid="_x0000_s1026" type="#_x0000_t32" style="position:absolute;margin-left:0;margin-top:11.8pt;width:514.5pt;height:0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"/>
            </w:pict>
          </mc:Fallback>
        </mc:AlternateContent>
      </w:r>
    </w:p>
    <w:p w14:paraId="3C78B807" w14:textId="00C995ED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C3479DA" wp14:editId="41C8C3BF">
                <wp:simplePos x="0" y="0"/>
                <wp:positionH relativeFrom="column">
                  <wp:posOffset>-4445</wp:posOffset>
                </wp:positionH>
                <wp:positionV relativeFrom="paragraph">
                  <wp:posOffset>167640</wp:posOffset>
                </wp:positionV>
                <wp:extent cx="6534150" cy="0"/>
                <wp:effectExtent l="9525" t="12700" r="9525" b="6350"/>
                <wp:wrapNone/>
                <wp:docPr id="55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5F6E" id="AutoShape 86" o:spid="_x0000_s1026" type="#_x0000_t32" style="position:absolute;margin-left:-.35pt;margin-top:13.2pt;width:514.5pt;height:0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OFzgEAAH8DAAAOAAAAZHJzL2Uyb0RvYy54bWysU01v2zAMvQ/YfxB0Xxxnc9A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"/>
            </w:pict>
          </mc:Fallback>
        </mc:AlternateContent>
      </w:r>
    </w:p>
    <w:p w14:paraId="5F0CA861" w14:textId="6D0185F8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6E7D69E9" wp14:editId="4396F3E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534150" cy="0"/>
                <wp:effectExtent l="9525" t="12700" r="9525" b="6350"/>
                <wp:wrapNone/>
                <wp:docPr id="55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2847" id="AutoShape 86" o:spid="_x0000_s1026" type="#_x0000_t32" style="position:absolute;margin-left:0;margin-top:13pt;width:514.5pt;height:0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iizgEAAH8DAAAOAAAAZHJzL2Uyb0RvYy54bWysU01v2zAMvQ/YfxB0Xxxnc9A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"/>
            </w:pict>
          </mc:Fallback>
        </mc:AlternateContent>
      </w:r>
    </w:p>
    <w:p w14:paraId="58810F59" w14:textId="50982A9B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988E530" wp14:editId="084D98EB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534150" cy="0"/>
                <wp:effectExtent l="9525" t="12700" r="9525" b="6350"/>
                <wp:wrapNone/>
                <wp:docPr id="54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3640" id="AutoShape 86" o:spid="_x0000_s1026" type="#_x0000_t32" style="position:absolute;margin-left:0;margin-top:13.9pt;width:514.5pt;height:0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"/>
            </w:pict>
          </mc:Fallback>
        </mc:AlternateContent>
      </w:r>
    </w:p>
    <w:p w14:paraId="4CA5E616" w14:textId="0B95D592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5A717B51" wp14:editId="4D4297F2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534150" cy="0"/>
                <wp:effectExtent l="9525" t="12700" r="9525" b="6350"/>
                <wp:wrapNone/>
                <wp:docPr id="54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9A0E" id="AutoShape 86" o:spid="_x0000_s1026" type="#_x0000_t32" style="position:absolute;margin-left:0;margin-top:14.8pt;width:514.5pt;height:0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"/>
            </w:pict>
          </mc:Fallback>
        </mc:AlternateContent>
      </w:r>
    </w:p>
    <w:p w14:paraId="1B77A2F2" w14:textId="251CF63A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05EF135C" wp14:editId="5F492F43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534150" cy="0"/>
                <wp:effectExtent l="9525" t="12700" r="9525" b="6350"/>
                <wp:wrapNone/>
                <wp:docPr id="54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F5B8" id="AutoShape 86" o:spid="_x0000_s1026" type="#_x0000_t32" style="position:absolute;margin-left:0;margin-top:11.35pt;width:514.5pt;height:0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"/>
            </w:pict>
          </mc:Fallback>
        </mc:AlternateContent>
      </w:r>
    </w:p>
    <w:p w14:paraId="04E65AAC" w14:textId="268E9B4C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5F07F0F" wp14:editId="081D07B0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534150" cy="0"/>
                <wp:effectExtent l="9525" t="12700" r="9525" b="6350"/>
                <wp:wrapNone/>
                <wp:docPr id="54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9C1E" id="AutoShape 86" o:spid="_x0000_s1026" type="#_x0000_t32" style="position:absolute;margin-left:0;margin-top:13.9pt;width:514.5pt;height:0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"/>
            </w:pict>
          </mc:Fallback>
        </mc:AlternateContent>
      </w:r>
    </w:p>
    <w:p w14:paraId="4F9AFF65" w14:textId="1E183EC1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12F4909" wp14:editId="7E3D2268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534150" cy="0"/>
                <wp:effectExtent l="9525" t="12700" r="9525" b="6350"/>
                <wp:wrapNone/>
                <wp:docPr id="47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75B0" id="AutoShape 86" o:spid="_x0000_s1026" type="#_x0000_t32" style="position:absolute;margin-left:0;margin-top:12.85pt;width:514.5pt;height:0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"/>
            </w:pict>
          </mc:Fallback>
        </mc:AlternateContent>
      </w:r>
    </w:p>
    <w:p w14:paraId="5AC456DC" w14:textId="12D231CC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6A827A27" wp14:editId="0F26A286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34150" cy="0"/>
                <wp:effectExtent l="9525" t="12700" r="9525" b="6350"/>
                <wp:wrapNone/>
                <wp:docPr id="54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3C76" id="AutoShape 86" o:spid="_x0000_s1026" type="#_x0000_t32" style="position:absolute;margin-left:0;margin-top:14.05pt;width:514.5pt;height:0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"/>
            </w:pict>
          </mc:Fallback>
        </mc:AlternateContent>
      </w:r>
    </w:p>
    <w:p w14:paraId="2ACDAE41" w14:textId="0E27B1E4" w:rsidR="00240137" w:rsidRDefault="0051624B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2892BCB3" wp14:editId="7E5CBF4C">
                <wp:simplePos x="0" y="0"/>
                <wp:positionH relativeFrom="column">
                  <wp:posOffset>-4445</wp:posOffset>
                </wp:positionH>
                <wp:positionV relativeFrom="paragraph">
                  <wp:posOffset>165735</wp:posOffset>
                </wp:positionV>
                <wp:extent cx="6534150" cy="0"/>
                <wp:effectExtent l="9525" t="12700" r="9525" b="6350"/>
                <wp:wrapNone/>
                <wp:docPr id="47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AD1D" id="AutoShape 86" o:spid="_x0000_s1026" type="#_x0000_t32" style="position:absolute;margin-left:-.35pt;margin-top:13.05pt;width:514.5pt;height:0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"/>
            </w:pict>
          </mc:Fallback>
        </mc:AlternateContent>
      </w:r>
    </w:p>
    <w:p w14:paraId="79E73C9B" w14:textId="054E2EE4" w:rsidR="0051624B" w:rsidRDefault="0051624B" w:rsidP="00B46DBC">
      <w:pPr>
        <w:tabs>
          <w:tab w:val="left" w:pos="1680"/>
        </w:tabs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91EC30A" wp14:editId="279D92C3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534150" cy="0"/>
                <wp:effectExtent l="9525" t="12700" r="9525" b="6350"/>
                <wp:wrapNone/>
                <wp:docPr id="54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D6A8" id="AutoShape 86" o:spid="_x0000_s1026" type="#_x0000_t32" style="position:absolute;margin-left:0;margin-top:12.4pt;width:514.5pt;height:0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"/>
            </w:pict>
          </mc:Fallback>
        </mc:AlternateContent>
      </w:r>
    </w:p>
    <w:p w14:paraId="0D070E64" w14:textId="24C135B4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35D122B" wp14:editId="02FE45E2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534150" cy="0"/>
                <wp:effectExtent l="9525" t="12700" r="9525" b="6350"/>
                <wp:wrapNone/>
                <wp:docPr id="55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B4CB" id="AutoShape 86" o:spid="_x0000_s1026" type="#_x0000_t32" style="position:absolute;margin-left:0;margin-top:13.55pt;width:514.5pt;height:0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bxzgEAAH8DAAAOAAAAZHJzL2Uyb0RvYy54bWysU01v2zAMvQ/YfxB0Xxxnc9A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"/>
            </w:pict>
          </mc:Fallback>
        </mc:AlternateContent>
      </w:r>
    </w:p>
    <w:p w14:paraId="7136EB77" w14:textId="611C4FA2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6C895557" wp14:editId="00C6EEDF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534150" cy="0"/>
                <wp:effectExtent l="9525" t="12700" r="9525" b="6350"/>
                <wp:wrapNone/>
                <wp:docPr id="55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2153" id="AutoShape 86" o:spid="_x0000_s1026" type="#_x0000_t32" style="position:absolute;margin-left:0;margin-top:12.8pt;width:514.5pt;height:0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3WzgEAAH8DAAAOAAAAZHJzL2Uyb0RvYy54bWysU01v2zAMvQ/YfxB0Xxxnc9A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"/>
            </w:pict>
          </mc:Fallback>
        </mc:AlternateContent>
      </w:r>
    </w:p>
    <w:p w14:paraId="494AE903" w14:textId="50CDA633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4601301E" wp14:editId="41849C90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534150" cy="0"/>
                <wp:effectExtent l="9525" t="12700" r="9525" b="6350"/>
                <wp:wrapNone/>
                <wp:docPr id="55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9D02" id="AutoShape 86" o:spid="_x0000_s1026" type="#_x0000_t32" style="position:absolute;margin-left:0;margin-top:13.85pt;width:514.5pt;height:0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"/>
            </w:pict>
          </mc:Fallback>
        </mc:AlternateContent>
      </w:r>
    </w:p>
    <w:p w14:paraId="176B3CEC" w14:textId="24CF1483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6839DB3F" wp14:editId="09C32FCD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534150" cy="0"/>
                <wp:effectExtent l="9525" t="12700" r="9525" b="6350"/>
                <wp:wrapNone/>
                <wp:docPr id="55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1910" id="AutoShape 86" o:spid="_x0000_s1026" type="#_x0000_t32" style="position:absolute;margin-left:0;margin-top:13.4pt;width:514.5pt;height:0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"/>
            </w:pict>
          </mc:Fallback>
        </mc:AlternateContent>
      </w:r>
    </w:p>
    <w:p w14:paraId="72FEF639" w14:textId="14ECECAF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0DF94783" wp14:editId="51AE9FF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534150" cy="0"/>
                <wp:effectExtent l="9525" t="12700" r="9525" b="6350"/>
                <wp:wrapNone/>
                <wp:docPr id="55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0C3B" id="AutoShape 86" o:spid="_x0000_s1026" type="#_x0000_t32" style="position:absolute;margin-left:0;margin-top:12.65pt;width:514.5pt;height:0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"/>
            </w:pict>
          </mc:Fallback>
        </mc:AlternateContent>
      </w:r>
    </w:p>
    <w:p w14:paraId="3271B9CE" w14:textId="03F7FFB2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451FDA6D" wp14:editId="1EA2A424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534150" cy="0"/>
                <wp:effectExtent l="9525" t="12700" r="9525" b="6350"/>
                <wp:wrapNone/>
                <wp:docPr id="55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86D5" id="AutoShape 86" o:spid="_x0000_s1026" type="#_x0000_t32" style="position:absolute;margin-left:0;margin-top:12.2pt;width:514.5pt;height:0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"/>
            </w:pict>
          </mc:Fallback>
        </mc:AlternateContent>
      </w:r>
    </w:p>
    <w:p w14:paraId="0FA7F27B" w14:textId="0BB802AC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712F9540" wp14:editId="27E15E38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534150" cy="0"/>
                <wp:effectExtent l="9525" t="12700" r="9525" b="6350"/>
                <wp:wrapNone/>
                <wp:docPr id="56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8218" id="AutoShape 86" o:spid="_x0000_s1026" type="#_x0000_t32" style="position:absolute;margin-left:0;margin-top:14.9pt;width:514.5pt;height:0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"/>
            </w:pict>
          </mc:Fallback>
        </mc:AlternateContent>
      </w:r>
    </w:p>
    <w:p w14:paraId="69CD3FE2" w14:textId="667BC4CA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5B17AC04" wp14:editId="2F889158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534150" cy="0"/>
                <wp:effectExtent l="9525" t="12700" r="9525" b="6350"/>
                <wp:wrapNone/>
                <wp:docPr id="56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2CD6" id="AutoShape 86" o:spid="_x0000_s1026" type="#_x0000_t32" style="position:absolute;margin-left:0;margin-top:13.7pt;width:514.5pt;height:0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fyzgEAAH8DAAAOAAAAZHJzL2Uyb0RvYy54bWysU01v2zAMvQ/YfxB0Xxxnc9A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"/>
            </w:pict>
          </mc:Fallback>
        </mc:AlternateContent>
      </w:r>
    </w:p>
    <w:p w14:paraId="0B0A3B85" w14:textId="6577E043" w:rsidR="00B46DBC" w:rsidRDefault="00B46DBC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D9D32E9" wp14:editId="2A859DE4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534150" cy="0"/>
                <wp:effectExtent l="9525" t="12700" r="9525" b="6350"/>
                <wp:wrapNone/>
                <wp:docPr id="56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2289" id="AutoShape 86" o:spid="_x0000_s1026" type="#_x0000_t32" style="position:absolute;margin-left:0;margin-top:13.85pt;width:514.5pt;height:0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KGzgEAAH8DAAAOAAAAZHJzL2Uyb0RvYy54bWysU01v2zAMvQ/YfxB0Xxxnc9A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"/>
            </w:pict>
          </mc:Fallback>
        </mc:AlternateContent>
      </w:r>
    </w:p>
    <w:p w14:paraId="0C047E98" w14:textId="574E1449" w:rsidR="00B46DBC" w:rsidRDefault="00404AB6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39CE36E3" wp14:editId="323747F1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6534150" cy="0"/>
                <wp:effectExtent l="9525" t="12700" r="9525" b="6350"/>
                <wp:wrapNone/>
                <wp:docPr id="56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FB39" id="AutoShape 86" o:spid="_x0000_s1026" type="#_x0000_t32" style="position:absolute;margin-left:-.35pt;margin-top:12.65pt;width:514.5pt;height:0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"/>
            </w:pict>
          </mc:Fallback>
        </mc:AlternateContent>
      </w:r>
    </w:p>
    <w:p w14:paraId="00B1CBE0" w14:textId="33A0011A" w:rsidR="00B46DBC" w:rsidRDefault="00404AB6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3FA17BC" wp14:editId="5D5DA0BB">
                <wp:simplePos x="0" y="0"/>
                <wp:positionH relativeFrom="column">
                  <wp:posOffset>-4445</wp:posOffset>
                </wp:positionH>
                <wp:positionV relativeFrom="paragraph">
                  <wp:posOffset>175895</wp:posOffset>
                </wp:positionV>
                <wp:extent cx="6534150" cy="0"/>
                <wp:effectExtent l="9525" t="12700" r="9525" b="6350"/>
                <wp:wrapNone/>
                <wp:docPr id="56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840F" id="AutoShape 86" o:spid="_x0000_s1026" type="#_x0000_t32" style="position:absolute;margin-left:-.35pt;margin-top:13.85pt;width:514.5pt;height:0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"/>
            </w:pict>
          </mc:Fallback>
        </mc:AlternateContent>
      </w:r>
    </w:p>
    <w:p w14:paraId="1BBE0D1E" w14:textId="60418B64" w:rsidR="00B46DBC" w:rsidRDefault="00404AB6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6CB18C62" wp14:editId="109E3539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534150" cy="0"/>
                <wp:effectExtent l="9525" t="12700" r="9525" b="6350"/>
                <wp:wrapNone/>
                <wp:docPr id="57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BF25" id="AutoShape 86" o:spid="_x0000_s1026" type="#_x0000_t32" style="position:absolute;margin-left:0;margin-top:12.8pt;width:514.5pt;height:0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"/>
            </w:pict>
          </mc:Fallback>
        </mc:AlternateContent>
      </w:r>
    </w:p>
    <w:p w14:paraId="4B497482" w14:textId="26E497E2" w:rsidR="00B46DBC" w:rsidRDefault="00404AB6" w:rsidP="00E32E86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31A7DA26" wp14:editId="68262B9E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534150" cy="0"/>
                <wp:effectExtent l="9525" t="12700" r="9525" b="6350"/>
                <wp:wrapNone/>
                <wp:docPr id="56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E189" id="AutoShape 86" o:spid="_x0000_s1026" type="#_x0000_t32" style="position:absolute;margin-left:0;margin-top:13.55pt;width:514.5pt;height:0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"/>
            </w:pict>
          </mc:Fallback>
        </mc:AlternateContent>
      </w:r>
    </w:p>
    <w:p w14:paraId="0EEEE268" w14:textId="5A472C65" w:rsidR="004B060D" w:rsidRPr="00DB5790" w:rsidRDefault="009E4133" w:rsidP="00DB5790">
      <w:pPr>
        <w:pStyle w:val="Heading2"/>
        <w:rPr>
          <w:lang w:val="en-GB"/>
        </w:rPr>
        <w:sectPr w:rsidR="004B060D" w:rsidRPr="00DB5790" w:rsidSect="00B61BC3">
          <w:pgSz w:w="11906" w:h="16838"/>
          <w:pgMar w:top="1276" w:right="907" w:bottom="851" w:left="907" w:header="720" w:footer="720" w:gutter="0"/>
          <w:cols w:space="720"/>
          <w:noEndnote/>
          <w:docGrid w:linePitch="272"/>
        </w:sectPr>
      </w:pPr>
      <w:bookmarkStart w:id="118" w:name="_Toc102237177"/>
      <w:bookmarkStart w:id="119" w:name="_Toc102237318"/>
      <w:r w:rsidRPr="009E4133">
        <w:rPr>
          <w:lang w:val="en-GB"/>
        </w:rPr>
        <w:lastRenderedPageBreak/>
        <w:t>Attachment 1 – F</w:t>
      </w:r>
      <w:r w:rsidR="001F4C53">
        <w:rPr>
          <w:lang w:val="en-GB"/>
        </w:rPr>
        <w:t>M</w:t>
      </w:r>
      <w:r w:rsidRPr="009E4133">
        <w:rPr>
          <w:lang w:val="en-GB"/>
        </w:rPr>
        <w:t>P map</w:t>
      </w:r>
      <w:bookmarkEnd w:id="117"/>
      <w:r w:rsidR="00B339AD">
        <w:rPr>
          <w:lang w:val="en-GB"/>
        </w:rPr>
        <w:t>(s)</w:t>
      </w:r>
      <w:bookmarkEnd w:id="118"/>
      <w:bookmarkEnd w:id="119"/>
      <w:r w:rsidR="004B060D">
        <w:rPr>
          <w:lang w:val="en-GB"/>
        </w:rPr>
        <w:t xml:space="preserve"> </w:t>
      </w:r>
    </w:p>
    <w:p w14:paraId="13AF29EF" w14:textId="6C445279" w:rsidR="00B339AD" w:rsidRDefault="00B339AD" w:rsidP="006F78A2">
      <w:pPr>
        <w:pStyle w:val="Heading2"/>
        <w:rPr>
          <w:lang w:val="en-GB"/>
        </w:rPr>
      </w:pPr>
      <w:bookmarkStart w:id="120" w:name="_Toc102237178"/>
      <w:bookmarkStart w:id="121" w:name="_Toc102237319"/>
      <w:r w:rsidRPr="009E4133">
        <w:rPr>
          <w:lang w:val="en-GB"/>
        </w:rPr>
        <w:lastRenderedPageBreak/>
        <w:t xml:space="preserve">Attachment </w:t>
      </w:r>
      <w:r>
        <w:rPr>
          <w:lang w:val="en-GB"/>
        </w:rPr>
        <w:t>2</w:t>
      </w:r>
      <w:r w:rsidRPr="009E4133">
        <w:rPr>
          <w:lang w:val="en-GB"/>
        </w:rPr>
        <w:t xml:space="preserve"> – </w:t>
      </w:r>
      <w:bookmarkStart w:id="122" w:name="_Hlk102327843"/>
      <w:r>
        <w:rPr>
          <w:lang w:val="en-GB"/>
        </w:rPr>
        <w:t>Record of visual assessments for koalas</w:t>
      </w:r>
      <w:bookmarkEnd w:id="120"/>
      <w:bookmarkEnd w:id="121"/>
      <w:bookmarkEnd w:id="122"/>
    </w:p>
    <w:p w14:paraId="75D66ECE" w14:textId="77777777" w:rsidR="00B339AD" w:rsidRPr="00B339AD" w:rsidRDefault="00B339AD" w:rsidP="00B339AD">
      <w:pPr>
        <w:rPr>
          <w:rFonts w:cs="Arial"/>
          <w:szCs w:val="20"/>
          <w:lang w:val="en-GB"/>
        </w:rPr>
      </w:pPr>
      <w:r w:rsidRPr="00B339AD">
        <w:rPr>
          <w:rFonts w:cs="Arial"/>
          <w:szCs w:val="20"/>
          <w:lang w:val="en-GB"/>
        </w:rPr>
        <w:t>Note: This requirement only applies where:</w:t>
      </w:r>
    </w:p>
    <w:p w14:paraId="3E65CC59" w14:textId="14EDC6DC" w:rsidR="00B339AD" w:rsidRPr="006F78A2" w:rsidRDefault="00B339AD" w:rsidP="00B339AD">
      <w:pPr>
        <w:pStyle w:val="ListParagraph"/>
        <w:numPr>
          <w:ilvl w:val="0"/>
          <w:numId w:val="36"/>
        </w:numPr>
        <w:rPr>
          <w:rFonts w:ascii="Arial" w:hAnsi="Arial"/>
          <w:sz w:val="20"/>
          <w:lang w:val="en-GB"/>
        </w:rPr>
      </w:pPr>
      <w:r w:rsidRPr="006F78A2">
        <w:rPr>
          <w:rFonts w:ascii="Arial" w:hAnsi="Arial"/>
          <w:sz w:val="20"/>
          <w:lang w:val="en-GB"/>
        </w:rPr>
        <w:t>there is a record of a koala within 500m of, or within, the FMP area</w:t>
      </w:r>
    </w:p>
    <w:p w14:paraId="625D4161" w14:textId="77777777" w:rsidR="00B339AD" w:rsidRPr="006F78A2" w:rsidRDefault="00B339AD" w:rsidP="00B339AD">
      <w:pPr>
        <w:pStyle w:val="ListParagraph"/>
        <w:numPr>
          <w:ilvl w:val="0"/>
          <w:numId w:val="36"/>
        </w:numPr>
        <w:rPr>
          <w:rFonts w:ascii="Arial" w:hAnsi="Arial"/>
          <w:sz w:val="20"/>
          <w:lang w:val="en-GB"/>
        </w:rPr>
      </w:pPr>
      <w:r w:rsidRPr="006F78A2">
        <w:rPr>
          <w:rFonts w:ascii="Arial" w:hAnsi="Arial"/>
          <w:sz w:val="20"/>
          <w:lang w:val="en-GB"/>
        </w:rPr>
        <w:t>where 10 or more scats are found beneath a primary or secondary koala feed tree (or 1 scat where required by the relevant PNF Code of Practice)</w:t>
      </w:r>
    </w:p>
    <w:p w14:paraId="2EA21848" w14:textId="4BA40C5C" w:rsidR="00B339AD" w:rsidRPr="006F78A2" w:rsidRDefault="00B339AD" w:rsidP="00B339AD">
      <w:pPr>
        <w:pStyle w:val="ListParagraph"/>
        <w:numPr>
          <w:ilvl w:val="0"/>
          <w:numId w:val="36"/>
        </w:numPr>
        <w:rPr>
          <w:rFonts w:ascii="Arial" w:hAnsi="Arial"/>
          <w:sz w:val="20"/>
          <w:lang w:val="en-GB"/>
        </w:rPr>
      </w:pPr>
      <w:r w:rsidRPr="006F78A2">
        <w:rPr>
          <w:rFonts w:ascii="Arial" w:hAnsi="Arial"/>
          <w:sz w:val="20"/>
          <w:lang w:val="en-GB"/>
        </w:rPr>
        <w:t>in areas mapped as high koala habitat suitability</w:t>
      </w:r>
    </w:p>
    <w:p w14:paraId="6F7B046E" w14:textId="72DCDFA5" w:rsidR="00B339AD" w:rsidRPr="00B339AD" w:rsidRDefault="00B339AD" w:rsidP="00B339AD">
      <w:pPr>
        <w:rPr>
          <w:rFonts w:cs="Arial"/>
          <w:szCs w:val="20"/>
          <w:lang w:val="en-GB"/>
        </w:rPr>
      </w:pPr>
      <w:r w:rsidRPr="006F78A2">
        <w:rPr>
          <w:b/>
          <w:lang w:val="en-GB"/>
        </w:rPr>
        <w:t xml:space="preserve">Table: </w:t>
      </w:r>
      <w:r w:rsidRPr="00B339AD">
        <w:rPr>
          <w:rFonts w:cs="Arial"/>
          <w:szCs w:val="20"/>
          <w:lang w:val="en-GB"/>
        </w:rPr>
        <w:t>Record of visual assessment of each tree prior to being felled for koalas</w:t>
      </w:r>
    </w:p>
    <w:tbl>
      <w:tblPr>
        <w:tblStyle w:val="DPItable"/>
        <w:tblW w:w="10338" w:type="dxa"/>
        <w:tblLook w:val="04A0" w:firstRow="1" w:lastRow="0" w:firstColumn="1" w:lastColumn="0" w:noHBand="0" w:noVBand="1"/>
      </w:tblPr>
      <w:tblGrid>
        <w:gridCol w:w="2684"/>
        <w:gridCol w:w="2409"/>
        <w:gridCol w:w="2693"/>
        <w:gridCol w:w="2552"/>
      </w:tblGrid>
      <w:tr w:rsidR="00B339AD" w14:paraId="792C0D7B" w14:textId="15EEAAE1" w:rsidTr="00B33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4" w:type="dxa"/>
          </w:tcPr>
          <w:p w14:paraId="1B8A472B" w14:textId="77777777" w:rsidR="00B339AD" w:rsidRDefault="00B339AD" w:rsidP="00B339AD">
            <w:pPr>
              <w:rPr>
                <w:lang w:val="en-GB"/>
              </w:rPr>
            </w:pPr>
            <w:bookmarkStart w:id="123" w:name="_Hlk102327945"/>
            <w:r>
              <w:rPr>
                <w:lang w:val="en-GB"/>
              </w:rPr>
              <w:t>Date visual assessments carried out</w:t>
            </w:r>
          </w:p>
        </w:tc>
        <w:tc>
          <w:tcPr>
            <w:tcW w:w="2409" w:type="dxa"/>
          </w:tcPr>
          <w:p w14:paraId="22D8FB43" w14:textId="4EA19C99" w:rsidR="00B339AD" w:rsidRDefault="00B339AD" w:rsidP="00B339AD">
            <w:pPr>
              <w:rPr>
                <w:lang w:val="en-GB"/>
              </w:rPr>
            </w:pPr>
            <w:r>
              <w:rPr>
                <w:lang w:val="en-GB"/>
              </w:rPr>
              <w:t>Person undertaking assessment</w:t>
            </w:r>
          </w:p>
        </w:tc>
        <w:tc>
          <w:tcPr>
            <w:tcW w:w="2693" w:type="dxa"/>
          </w:tcPr>
          <w:p w14:paraId="010B5076" w14:textId="569FD9A7" w:rsidR="00B339AD" w:rsidRDefault="00B339AD" w:rsidP="00B339AD">
            <w:pPr>
              <w:rPr>
                <w:lang w:val="en-GB"/>
              </w:rPr>
            </w:pPr>
            <w:r>
              <w:rPr>
                <w:lang w:val="en-GB"/>
              </w:rPr>
              <w:t>Date visual assessments carried out</w:t>
            </w:r>
          </w:p>
        </w:tc>
        <w:tc>
          <w:tcPr>
            <w:tcW w:w="2552" w:type="dxa"/>
          </w:tcPr>
          <w:p w14:paraId="001E26A0" w14:textId="4D6DAF36" w:rsidR="00B339AD" w:rsidRDefault="00B339AD" w:rsidP="00B339AD">
            <w:pPr>
              <w:rPr>
                <w:lang w:val="en-GB"/>
              </w:rPr>
            </w:pPr>
            <w:r>
              <w:rPr>
                <w:lang w:val="en-GB"/>
              </w:rPr>
              <w:t>Person undertaking assessment</w:t>
            </w:r>
          </w:p>
        </w:tc>
      </w:tr>
      <w:tr w:rsidR="00B339AD" w14:paraId="1F4D7BD5" w14:textId="1FBC7409" w:rsidTr="00B339AD">
        <w:tc>
          <w:tcPr>
            <w:tcW w:w="2684" w:type="dxa"/>
          </w:tcPr>
          <w:p w14:paraId="2A0E2737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7C032272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53428FE9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1BBC41AF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4F41BEAB" w14:textId="20309238" w:rsidTr="00B339AD">
        <w:tc>
          <w:tcPr>
            <w:tcW w:w="2684" w:type="dxa"/>
          </w:tcPr>
          <w:p w14:paraId="7A945D23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28C601DA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45711CBD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0266384D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7FC4CE11" w14:textId="268AA02A" w:rsidTr="00B339AD">
        <w:tc>
          <w:tcPr>
            <w:tcW w:w="2684" w:type="dxa"/>
          </w:tcPr>
          <w:p w14:paraId="283C81FC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34536E8C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0190B2BF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2F2F3BF6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1D570218" w14:textId="421C0889" w:rsidTr="00B339AD">
        <w:tc>
          <w:tcPr>
            <w:tcW w:w="2684" w:type="dxa"/>
          </w:tcPr>
          <w:p w14:paraId="3C2260E1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0DEB7793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74601E9D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48804423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2701E20C" w14:textId="7BC2E0C8" w:rsidTr="00B339AD">
        <w:tc>
          <w:tcPr>
            <w:tcW w:w="2684" w:type="dxa"/>
          </w:tcPr>
          <w:p w14:paraId="2DF81555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215723B7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1B7419D7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7E365256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14F32519" w14:textId="0501ACD9" w:rsidTr="00B339AD">
        <w:tc>
          <w:tcPr>
            <w:tcW w:w="2684" w:type="dxa"/>
          </w:tcPr>
          <w:p w14:paraId="72C090B3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607C2061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110D04A4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2C50C132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4990E5DC" w14:textId="31107621" w:rsidTr="00B339AD">
        <w:tc>
          <w:tcPr>
            <w:tcW w:w="2684" w:type="dxa"/>
          </w:tcPr>
          <w:p w14:paraId="6C26270B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0EB4CFB4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7B6F7855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5F909718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03BB260C" w14:textId="49015C05" w:rsidTr="00B339AD">
        <w:tc>
          <w:tcPr>
            <w:tcW w:w="2684" w:type="dxa"/>
          </w:tcPr>
          <w:p w14:paraId="68BA1B28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46B0B276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0278451C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5433FFA9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6B6AA761" w14:textId="69E3DA0C" w:rsidTr="00B339AD">
        <w:tc>
          <w:tcPr>
            <w:tcW w:w="2684" w:type="dxa"/>
          </w:tcPr>
          <w:p w14:paraId="4240AEDE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46815A1B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267E28D0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6530EE86" w14:textId="77777777" w:rsidR="00B339AD" w:rsidRDefault="00B339AD" w:rsidP="00B47D55">
            <w:pPr>
              <w:rPr>
                <w:lang w:val="en-GB"/>
              </w:rPr>
            </w:pPr>
          </w:p>
        </w:tc>
      </w:tr>
      <w:bookmarkEnd w:id="123"/>
      <w:tr w:rsidR="00B339AD" w14:paraId="21658DEE" w14:textId="213B87AA" w:rsidTr="00B339AD">
        <w:tc>
          <w:tcPr>
            <w:tcW w:w="2684" w:type="dxa"/>
          </w:tcPr>
          <w:p w14:paraId="3027AC80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7D117294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32E70E36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03D03757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47AD97A7" w14:textId="65E7A905" w:rsidTr="00B339AD">
        <w:tc>
          <w:tcPr>
            <w:tcW w:w="2684" w:type="dxa"/>
          </w:tcPr>
          <w:p w14:paraId="719F6229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0A85BCED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081B34E7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034C094D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3196C306" w14:textId="170D7257" w:rsidTr="00B339AD">
        <w:tc>
          <w:tcPr>
            <w:tcW w:w="2684" w:type="dxa"/>
          </w:tcPr>
          <w:p w14:paraId="15689BD1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692E5599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3DED2E11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79E84341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34BBF8ED" w14:textId="5E6908AD" w:rsidTr="00B339AD">
        <w:tc>
          <w:tcPr>
            <w:tcW w:w="2684" w:type="dxa"/>
          </w:tcPr>
          <w:p w14:paraId="758A1DB0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4EA1EADD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422157D8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7E7EBC9F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566DD620" w14:textId="5F170F8E" w:rsidTr="00B339AD">
        <w:tc>
          <w:tcPr>
            <w:tcW w:w="2684" w:type="dxa"/>
          </w:tcPr>
          <w:p w14:paraId="2CDD1AFB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3960ECEB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2432A461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12BC94BA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5BF3B1DD" w14:textId="67A26AC0" w:rsidTr="00B339AD">
        <w:tc>
          <w:tcPr>
            <w:tcW w:w="2684" w:type="dxa"/>
          </w:tcPr>
          <w:p w14:paraId="029FB5CA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440DAEB2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2EB9B561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5CE63704" w14:textId="77777777" w:rsidR="00B339AD" w:rsidRDefault="00B339AD" w:rsidP="00B47D55">
            <w:pPr>
              <w:rPr>
                <w:lang w:val="en-GB"/>
              </w:rPr>
            </w:pPr>
          </w:p>
        </w:tc>
      </w:tr>
      <w:tr w:rsidR="00B339AD" w14:paraId="274A3DDF" w14:textId="06D98A8B" w:rsidTr="00B339AD">
        <w:tc>
          <w:tcPr>
            <w:tcW w:w="2684" w:type="dxa"/>
          </w:tcPr>
          <w:p w14:paraId="61A431C2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7315D2F0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592AD030" w14:textId="77777777" w:rsidR="00B339AD" w:rsidRDefault="00B339AD" w:rsidP="00B47D55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62A4B429" w14:textId="77777777" w:rsidR="00B339AD" w:rsidRDefault="00B339AD" w:rsidP="00B47D55">
            <w:pPr>
              <w:rPr>
                <w:lang w:val="en-GB"/>
              </w:rPr>
            </w:pPr>
          </w:p>
        </w:tc>
      </w:tr>
    </w:tbl>
    <w:p w14:paraId="71C20C7A" w14:textId="77777777" w:rsidR="001E246E" w:rsidRDefault="001E246E" w:rsidP="00B47D55">
      <w:pPr>
        <w:rPr>
          <w:lang w:val="en-GB"/>
        </w:rPr>
        <w:sectPr w:rsidR="001E246E" w:rsidSect="001E246E">
          <w:headerReference w:type="default" r:id="rId22"/>
          <w:footerReference w:type="default" r:id="rId23"/>
          <w:pgSz w:w="11906" w:h="16838"/>
          <w:pgMar w:top="1701" w:right="907" w:bottom="1418" w:left="907" w:header="720" w:footer="720" w:gutter="0"/>
          <w:cols w:space="454"/>
          <w:noEndnote/>
        </w:sectPr>
      </w:pPr>
    </w:p>
    <w:p w14:paraId="0B0E2112" w14:textId="77777777" w:rsidR="00D41D43" w:rsidRDefault="00D41D43" w:rsidP="004B060D"/>
    <w:sectPr w:rsidR="00D41D43" w:rsidSect="001E246E">
      <w:type w:val="continuous"/>
      <w:pgSz w:w="11906" w:h="16838"/>
      <w:pgMar w:top="1701" w:right="907" w:bottom="1418" w:left="907" w:header="720" w:footer="720" w:gutter="0"/>
      <w:cols w:num="2" w:space="45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54A5" w14:textId="77777777" w:rsidR="003C19EC" w:rsidRDefault="003C19EC" w:rsidP="0097490A">
      <w:pPr>
        <w:spacing w:after="0" w:line="240" w:lineRule="auto"/>
      </w:pPr>
      <w:r>
        <w:separator/>
      </w:r>
    </w:p>
  </w:endnote>
  <w:endnote w:type="continuationSeparator" w:id="0">
    <w:p w14:paraId="323A5509" w14:textId="77777777" w:rsidR="003C19EC" w:rsidRDefault="003C19EC" w:rsidP="0097490A">
      <w:pPr>
        <w:spacing w:after="0" w:line="240" w:lineRule="auto"/>
      </w:pPr>
      <w:r>
        <w:continuationSeparator/>
      </w:r>
    </w:p>
  </w:endnote>
  <w:endnote w:type="continuationNotice" w:id="1">
    <w:p w14:paraId="73346C0D" w14:textId="77777777" w:rsidR="003C19EC" w:rsidRDefault="003C1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DEA9" w14:textId="77777777" w:rsidR="00AF584C" w:rsidRDefault="00AF584C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DA959" w14:textId="77777777" w:rsidR="00AF584C" w:rsidRDefault="00AF584C" w:rsidP="00366E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7A1A" w14:textId="661016AD" w:rsidR="00AF584C" w:rsidRDefault="00AF584C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EA1A92" w14:textId="77777777" w:rsidR="00AF584C" w:rsidRPr="00366ECB" w:rsidRDefault="00AF584C" w:rsidP="001300B1">
    <w:pPr>
      <w:pStyle w:val="Footer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CFB5" w14:textId="14ACDFC3" w:rsidR="00AF584C" w:rsidRPr="00555B7E" w:rsidRDefault="00AF584C" w:rsidP="00555B7E">
    <w:pPr>
      <w:pStyle w:val="Foot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38C79C18" wp14:editId="16F60D9E">
          <wp:simplePos x="0" y="0"/>
          <wp:positionH relativeFrom="column">
            <wp:posOffset>-458470</wp:posOffset>
          </wp:positionH>
          <wp:positionV relativeFrom="page">
            <wp:posOffset>9538335</wp:posOffset>
          </wp:positionV>
          <wp:extent cx="7541895" cy="107632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94D9" w14:textId="77777777" w:rsidR="00AF584C" w:rsidRDefault="00AF584C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FF2E97" w14:textId="77777777" w:rsidR="00AF584C" w:rsidRPr="00366ECB" w:rsidRDefault="00AF584C" w:rsidP="001300B1">
    <w:pPr>
      <w:pStyle w:val="Footer"/>
      <w:ind w:right="360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C7B2" w14:textId="77777777" w:rsidR="00AF584C" w:rsidRDefault="00AF584C" w:rsidP="00A86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29D1E3B6" w14:textId="2A25B187" w:rsidR="00AF584C" w:rsidRPr="00A86E21" w:rsidRDefault="00AF584C" w:rsidP="00A86E21">
    <w:pPr>
      <w:pStyle w:val="Footer"/>
      <w:tabs>
        <w:tab w:val="clear" w:pos="4320"/>
        <w:tab w:val="clear" w:pos="8640"/>
        <w:tab w:val="left" w:pos="10065"/>
      </w:tabs>
      <w:ind w:right="360"/>
      <w:rPr>
        <w:lang w:val="en-GB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F22172E" wp14:editId="0F4E20F4">
              <wp:simplePos x="0" y="0"/>
              <wp:positionH relativeFrom="column">
                <wp:posOffset>0</wp:posOffset>
              </wp:positionH>
              <wp:positionV relativeFrom="paragraph">
                <wp:posOffset>-64771</wp:posOffset>
              </wp:positionV>
              <wp:extent cx="64008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2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F5FE0" id="Straight Connector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5.1pt" to="7in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" strokecolor="#00a2de" strokeweight="1pt">
              <o:lock v:ext="edit" shapetype="f"/>
            </v:line>
          </w:pict>
        </mc:Fallback>
      </mc:AlternateContent>
    </w:r>
    <w:r>
      <w:rPr>
        <w:lang w:val="en-GB"/>
      </w:rPr>
      <w:t xml:space="preserve">Local Land Services </w:t>
    </w:r>
    <w:r>
      <w:rPr>
        <w:lang w:val="en-GB"/>
      </w:rPr>
      <w:fldChar w:fldCharType="begin"/>
    </w:r>
    <w:r>
      <w:rPr>
        <w:lang w:val="en-GB"/>
      </w:rPr>
      <w:instrText xml:space="preserve"> DATE \@ "MMMM yyyy" \* MERGEFORMAT </w:instrText>
    </w:r>
    <w:r>
      <w:rPr>
        <w:lang w:val="en-GB"/>
      </w:rPr>
      <w:fldChar w:fldCharType="separate"/>
    </w:r>
    <w:r w:rsidR="00B2730A">
      <w:rPr>
        <w:noProof/>
        <w:lang w:val="en-GB"/>
      </w:rPr>
      <w:t>May 2022</w:t>
    </w:r>
    <w:r>
      <w:rPr>
        <w:lang w:val="en-GB"/>
      </w:rPr>
      <w:fldChar w:fldCharType="end"/>
    </w:r>
    <w:r>
      <w:rPr>
        <w:lang w:val="en-GB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0ED5" w14:textId="64B1364F" w:rsidR="00AF584C" w:rsidRPr="00366ECB" w:rsidRDefault="00AF584C" w:rsidP="00305453">
    <w:pPr>
      <w:pStyle w:val="URLforfrontcover"/>
      <w:rPr>
        <w:lang w:val="en-GB"/>
      </w:rPr>
    </w:pPr>
    <w:r>
      <w:drawing>
        <wp:anchor distT="0" distB="0" distL="114300" distR="114300" simplePos="0" relativeHeight="251658243" behindDoc="1" locked="0" layoutInCell="1" allowOverlap="1" wp14:anchorId="69E02310" wp14:editId="66DC575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862070" cy="3837305"/>
          <wp:effectExtent l="0" t="0" r="0" b="0"/>
          <wp:wrapNone/>
          <wp:docPr id="55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83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www.lls.nsw.gov.au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70D7" w14:textId="77777777" w:rsidR="003C19EC" w:rsidRDefault="003C19EC" w:rsidP="0097490A">
      <w:pPr>
        <w:spacing w:after="0" w:line="240" w:lineRule="auto"/>
      </w:pPr>
      <w:r>
        <w:separator/>
      </w:r>
    </w:p>
  </w:footnote>
  <w:footnote w:type="continuationSeparator" w:id="0">
    <w:p w14:paraId="7609C9CE" w14:textId="77777777" w:rsidR="003C19EC" w:rsidRDefault="003C19EC" w:rsidP="0097490A">
      <w:pPr>
        <w:spacing w:after="0" w:line="240" w:lineRule="auto"/>
      </w:pPr>
      <w:r>
        <w:continuationSeparator/>
      </w:r>
    </w:p>
  </w:footnote>
  <w:footnote w:type="continuationNotice" w:id="1">
    <w:p w14:paraId="5A5A4EE5" w14:textId="77777777" w:rsidR="003C19EC" w:rsidRDefault="003C1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66E9" w14:textId="1E94CFFE" w:rsidR="00AF584C" w:rsidRDefault="00AF584C" w:rsidP="001300B1">
    <w:pPr>
      <w:pStyle w:val="Header"/>
      <w:rPr>
        <w:lang w:val="en-GB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2" behindDoc="0" locked="0" layoutInCell="1" allowOverlap="1" wp14:anchorId="34997F5A" wp14:editId="6B68351D">
              <wp:simplePos x="0" y="0"/>
              <wp:positionH relativeFrom="column">
                <wp:posOffset>0</wp:posOffset>
              </wp:positionH>
              <wp:positionV relativeFrom="paragraph">
                <wp:posOffset>182879</wp:posOffset>
              </wp:positionV>
              <wp:extent cx="6400800" cy="0"/>
              <wp:effectExtent l="0" t="0" r="0" b="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2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FF084" id="Straight Connector 1" o:spid="_x0000_s1026" style="position:absolute;flip:x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" strokecolor="#00a2de" strokeweight="1pt">
              <o:lock v:ext="edit" shapetype="f"/>
            </v:line>
          </w:pict>
        </mc:Fallback>
      </mc:AlternateContent>
    </w:r>
    <w:r>
      <w:rPr>
        <w:lang w:val="en-GB"/>
      </w:rPr>
      <w:t>Forest Management Plan Template – PNF Codes of Practice</w:t>
    </w:r>
  </w:p>
  <w:p w14:paraId="67BEE1CE" w14:textId="77777777" w:rsidR="00AF584C" w:rsidRPr="0097490A" w:rsidRDefault="00AF584C" w:rsidP="001300B1">
    <w:pPr>
      <w:pStyle w:val="Header"/>
      <w:rPr>
        <w:lang w:val="en-GB"/>
      </w:rPr>
    </w:pPr>
  </w:p>
  <w:p w14:paraId="2DCDB56A" w14:textId="77777777" w:rsidR="00AF584C" w:rsidRDefault="00AF5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4EC9" w14:textId="5AC31B1C" w:rsidR="00AF584C" w:rsidRDefault="00AF584C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FB75F15" wp14:editId="0E84CCA2">
          <wp:simplePos x="0" y="0"/>
          <wp:positionH relativeFrom="page">
            <wp:posOffset>0</wp:posOffset>
          </wp:positionH>
          <wp:positionV relativeFrom="page">
            <wp:posOffset>-61595</wp:posOffset>
          </wp:positionV>
          <wp:extent cx="3837305" cy="3862070"/>
          <wp:effectExtent l="0" t="0" r="0" b="0"/>
          <wp:wrapNone/>
          <wp:docPr id="6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305" cy="386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EC63" w14:textId="125ED6A4" w:rsidR="00AF584C" w:rsidRPr="0097490A" w:rsidRDefault="00AF584C" w:rsidP="00A86E21">
    <w:pPr>
      <w:pStyle w:val="Header"/>
      <w:rPr>
        <w:lang w:val="en-GB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1" behindDoc="0" locked="0" layoutInCell="1" allowOverlap="1" wp14:anchorId="3768EB92" wp14:editId="392934BC">
              <wp:simplePos x="0" y="0"/>
              <wp:positionH relativeFrom="column">
                <wp:posOffset>0</wp:posOffset>
              </wp:positionH>
              <wp:positionV relativeFrom="paragraph">
                <wp:posOffset>182879</wp:posOffset>
              </wp:positionV>
              <wp:extent cx="6400800" cy="0"/>
              <wp:effectExtent l="0" t="0" r="0" b="0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2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14EE0" id="Straight Connector 10" o:spid="_x0000_s1026" style="position:absolute;flip:x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" strokecolor="#00a2de" strokeweight="1pt">
              <o:lock v:ext="edit" shapetype="f"/>
            </v:line>
          </w:pict>
        </mc:Fallback>
      </mc:AlternateContent>
    </w:r>
    <w:r>
      <w:rPr>
        <w:lang w:val="en-GB"/>
      </w:rPr>
      <w:t>Forest Operation Plan Template – Northern NSW</w:t>
    </w:r>
  </w:p>
  <w:p w14:paraId="14335315" w14:textId="77777777" w:rsidR="00AF584C" w:rsidRDefault="00AF584C" w:rsidP="002C71BC">
    <w:pPr>
      <w:pStyle w:val="Header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8B56" w14:textId="77777777" w:rsidR="00AF584C" w:rsidRPr="0097490A" w:rsidRDefault="00AF584C" w:rsidP="0097490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1A37F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346EA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5AAC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EDE3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49E845E"/>
    <w:lvl w:ilvl="0">
      <w:start w:val="1"/>
      <w:numFmt w:val="bullet"/>
      <w:pStyle w:val="ListBullet2"/>
      <w:lvlText w:val="o"/>
      <w:lvlJc w:val="left"/>
      <w:pPr>
        <w:tabs>
          <w:tab w:val="num" w:pos="567"/>
        </w:tabs>
        <w:ind w:left="454" w:hanging="227"/>
      </w:pPr>
      <w:rPr>
        <w:rFonts w:ascii="Courier New" w:hAnsi="Courier New" w:hint="default"/>
      </w:rPr>
    </w:lvl>
  </w:abstractNum>
  <w:abstractNum w:abstractNumId="5" w15:restartNumberingAfterBreak="0">
    <w:nsid w:val="FFFFFF88"/>
    <w:multiLevelType w:val="singleLevel"/>
    <w:tmpl w:val="7524777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0540A6D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02E24256"/>
    <w:multiLevelType w:val="hybridMultilevel"/>
    <w:tmpl w:val="34A06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A33B0"/>
    <w:multiLevelType w:val="hybridMultilevel"/>
    <w:tmpl w:val="B128EE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65AB2"/>
    <w:multiLevelType w:val="hybridMultilevel"/>
    <w:tmpl w:val="3338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763F7"/>
    <w:multiLevelType w:val="hybridMultilevel"/>
    <w:tmpl w:val="6FB2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595A"/>
    <w:multiLevelType w:val="hybridMultilevel"/>
    <w:tmpl w:val="8DF802FE"/>
    <w:lvl w:ilvl="0" w:tplc="07A48638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135A"/>
    <w:multiLevelType w:val="hybridMultilevel"/>
    <w:tmpl w:val="1F288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3051D"/>
    <w:multiLevelType w:val="hybridMultilevel"/>
    <w:tmpl w:val="B6FC79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97C1B"/>
    <w:multiLevelType w:val="hybridMultilevel"/>
    <w:tmpl w:val="BD70F096"/>
    <w:lvl w:ilvl="0" w:tplc="72D4B7AC">
      <w:start w:val="86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67E8"/>
    <w:multiLevelType w:val="hybridMultilevel"/>
    <w:tmpl w:val="E38E4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97EA7"/>
    <w:multiLevelType w:val="hybridMultilevel"/>
    <w:tmpl w:val="488C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23D9"/>
    <w:multiLevelType w:val="hybridMultilevel"/>
    <w:tmpl w:val="E47CF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DBE"/>
    <w:multiLevelType w:val="hybridMultilevel"/>
    <w:tmpl w:val="BB1EE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92472"/>
    <w:multiLevelType w:val="hybridMultilevel"/>
    <w:tmpl w:val="E85003E0"/>
    <w:lvl w:ilvl="0" w:tplc="72D4B7AC">
      <w:start w:val="86"/>
      <w:numFmt w:val="bullet"/>
      <w:lvlText w:val=""/>
      <w:lvlJc w:val="left"/>
      <w:pPr>
        <w:ind w:left="360" w:hanging="360"/>
      </w:pPr>
      <w:rPr>
        <w:rFonts w:ascii="Symbol" w:eastAsia="MS PGothic" w:hAnsi="Symbol"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724F47"/>
    <w:multiLevelType w:val="hybridMultilevel"/>
    <w:tmpl w:val="1B2CD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31BC9"/>
    <w:multiLevelType w:val="hybridMultilevel"/>
    <w:tmpl w:val="EE667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9091F"/>
    <w:multiLevelType w:val="multilevel"/>
    <w:tmpl w:val="53DA5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AF72DD"/>
    <w:multiLevelType w:val="hybridMultilevel"/>
    <w:tmpl w:val="977E4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E1368"/>
    <w:multiLevelType w:val="hybridMultilevel"/>
    <w:tmpl w:val="555CF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14B"/>
    <w:multiLevelType w:val="hybridMultilevel"/>
    <w:tmpl w:val="4F586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22A1C"/>
    <w:multiLevelType w:val="hybridMultilevel"/>
    <w:tmpl w:val="558A2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7C67"/>
    <w:multiLevelType w:val="hybridMultilevel"/>
    <w:tmpl w:val="126278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86DE7"/>
    <w:multiLevelType w:val="hybridMultilevel"/>
    <w:tmpl w:val="094C0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6A2"/>
    <w:multiLevelType w:val="hybridMultilevel"/>
    <w:tmpl w:val="7F06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67647"/>
    <w:multiLevelType w:val="multilevel"/>
    <w:tmpl w:val="BCC200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1B5707"/>
    <w:multiLevelType w:val="hybridMultilevel"/>
    <w:tmpl w:val="DDEA0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C06F1"/>
    <w:multiLevelType w:val="hybridMultilevel"/>
    <w:tmpl w:val="B128EE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4462"/>
    <w:multiLevelType w:val="hybridMultilevel"/>
    <w:tmpl w:val="2EA2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43CE6"/>
    <w:multiLevelType w:val="hybridMultilevel"/>
    <w:tmpl w:val="DB58397A"/>
    <w:lvl w:ilvl="0" w:tplc="F1481D5C">
      <w:start w:val="6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01B5C"/>
    <w:multiLevelType w:val="hybridMultilevel"/>
    <w:tmpl w:val="B39CE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43897"/>
    <w:multiLevelType w:val="hybridMultilevel"/>
    <w:tmpl w:val="8CD4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A087D"/>
    <w:multiLevelType w:val="hybridMultilevel"/>
    <w:tmpl w:val="B754B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10"/>
  </w:num>
  <w:num w:numId="11">
    <w:abstractNumId w:val="7"/>
  </w:num>
  <w:num w:numId="12">
    <w:abstractNumId w:val="29"/>
  </w:num>
  <w:num w:numId="13">
    <w:abstractNumId w:val="15"/>
  </w:num>
  <w:num w:numId="14">
    <w:abstractNumId w:val="12"/>
  </w:num>
  <w:num w:numId="15">
    <w:abstractNumId w:val="37"/>
  </w:num>
  <w:num w:numId="16">
    <w:abstractNumId w:val="36"/>
  </w:num>
  <w:num w:numId="17">
    <w:abstractNumId w:val="16"/>
  </w:num>
  <w:num w:numId="18">
    <w:abstractNumId w:val="28"/>
  </w:num>
  <w:num w:numId="19">
    <w:abstractNumId w:val="20"/>
  </w:num>
  <w:num w:numId="20">
    <w:abstractNumId w:val="31"/>
  </w:num>
  <w:num w:numId="21">
    <w:abstractNumId w:val="26"/>
  </w:num>
  <w:num w:numId="22">
    <w:abstractNumId w:val="30"/>
  </w:num>
  <w:num w:numId="23">
    <w:abstractNumId w:val="22"/>
  </w:num>
  <w:num w:numId="24">
    <w:abstractNumId w:val="8"/>
  </w:num>
  <w:num w:numId="25">
    <w:abstractNumId w:val="13"/>
  </w:num>
  <w:num w:numId="26">
    <w:abstractNumId w:val="23"/>
  </w:num>
  <w:num w:numId="27">
    <w:abstractNumId w:val="18"/>
  </w:num>
  <w:num w:numId="28">
    <w:abstractNumId w:val="24"/>
  </w:num>
  <w:num w:numId="29">
    <w:abstractNumId w:val="32"/>
  </w:num>
  <w:num w:numId="30">
    <w:abstractNumId w:val="34"/>
  </w:num>
  <w:num w:numId="31">
    <w:abstractNumId w:val="17"/>
  </w:num>
  <w:num w:numId="32">
    <w:abstractNumId w:val="35"/>
  </w:num>
  <w:num w:numId="33">
    <w:abstractNumId w:val="25"/>
  </w:num>
  <w:num w:numId="34">
    <w:abstractNumId w:val="14"/>
  </w:num>
  <w:num w:numId="35">
    <w:abstractNumId w:val="11"/>
  </w:num>
  <w:num w:numId="36">
    <w:abstractNumId w:val="19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0MzYwtTQ2NTKwtDBR0lEKTi0uzszPAykwrAUAygCV4SwAAAA="/>
  </w:docVars>
  <w:rsids>
    <w:rsidRoot w:val="002411D4"/>
    <w:rsid w:val="00000167"/>
    <w:rsid w:val="0000272D"/>
    <w:rsid w:val="00004316"/>
    <w:rsid w:val="00007ADF"/>
    <w:rsid w:val="000149C8"/>
    <w:rsid w:val="00014F35"/>
    <w:rsid w:val="000153D7"/>
    <w:rsid w:val="000159E5"/>
    <w:rsid w:val="000161F0"/>
    <w:rsid w:val="00021147"/>
    <w:rsid w:val="00022729"/>
    <w:rsid w:val="00022FE1"/>
    <w:rsid w:val="000231A0"/>
    <w:rsid w:val="00025626"/>
    <w:rsid w:val="000261AA"/>
    <w:rsid w:val="000303A2"/>
    <w:rsid w:val="00031DA1"/>
    <w:rsid w:val="00031E72"/>
    <w:rsid w:val="00033BA4"/>
    <w:rsid w:val="00033EF7"/>
    <w:rsid w:val="00034D8A"/>
    <w:rsid w:val="000362EB"/>
    <w:rsid w:val="00037258"/>
    <w:rsid w:val="00040997"/>
    <w:rsid w:val="00040C16"/>
    <w:rsid w:val="00043042"/>
    <w:rsid w:val="00045381"/>
    <w:rsid w:val="000523A1"/>
    <w:rsid w:val="0005680A"/>
    <w:rsid w:val="00056AFE"/>
    <w:rsid w:val="00060F61"/>
    <w:rsid w:val="000624B2"/>
    <w:rsid w:val="00063DE7"/>
    <w:rsid w:val="000655F5"/>
    <w:rsid w:val="00065EBD"/>
    <w:rsid w:val="0006610E"/>
    <w:rsid w:val="00066281"/>
    <w:rsid w:val="00070053"/>
    <w:rsid w:val="000702AB"/>
    <w:rsid w:val="00072C3D"/>
    <w:rsid w:val="000748A8"/>
    <w:rsid w:val="00075FB5"/>
    <w:rsid w:val="000761B3"/>
    <w:rsid w:val="0007647F"/>
    <w:rsid w:val="00076F0B"/>
    <w:rsid w:val="00082513"/>
    <w:rsid w:val="00083C47"/>
    <w:rsid w:val="00084F9C"/>
    <w:rsid w:val="00086D05"/>
    <w:rsid w:val="00086E28"/>
    <w:rsid w:val="00087B7C"/>
    <w:rsid w:val="00090865"/>
    <w:rsid w:val="00092381"/>
    <w:rsid w:val="0009338C"/>
    <w:rsid w:val="0009539A"/>
    <w:rsid w:val="000A24C5"/>
    <w:rsid w:val="000A3868"/>
    <w:rsid w:val="000A537C"/>
    <w:rsid w:val="000A770F"/>
    <w:rsid w:val="000A7B16"/>
    <w:rsid w:val="000B0397"/>
    <w:rsid w:val="000B0C3F"/>
    <w:rsid w:val="000B2371"/>
    <w:rsid w:val="000B2462"/>
    <w:rsid w:val="000B61CB"/>
    <w:rsid w:val="000B6326"/>
    <w:rsid w:val="000C501C"/>
    <w:rsid w:val="000C6636"/>
    <w:rsid w:val="000C7072"/>
    <w:rsid w:val="000D108B"/>
    <w:rsid w:val="000D452C"/>
    <w:rsid w:val="000D5ACC"/>
    <w:rsid w:val="000D69C9"/>
    <w:rsid w:val="000D786F"/>
    <w:rsid w:val="000E484C"/>
    <w:rsid w:val="000E585A"/>
    <w:rsid w:val="000E7789"/>
    <w:rsid w:val="000E7AB0"/>
    <w:rsid w:val="000F0B06"/>
    <w:rsid w:val="000F1CFA"/>
    <w:rsid w:val="000F1F7A"/>
    <w:rsid w:val="000F376A"/>
    <w:rsid w:val="000F5707"/>
    <w:rsid w:val="000F5AED"/>
    <w:rsid w:val="000F758F"/>
    <w:rsid w:val="000F7F93"/>
    <w:rsid w:val="00101FB4"/>
    <w:rsid w:val="001024A9"/>
    <w:rsid w:val="001040CA"/>
    <w:rsid w:val="00105034"/>
    <w:rsid w:val="00105D3F"/>
    <w:rsid w:val="00112313"/>
    <w:rsid w:val="001142B1"/>
    <w:rsid w:val="00114B81"/>
    <w:rsid w:val="001172FC"/>
    <w:rsid w:val="00117902"/>
    <w:rsid w:val="00121258"/>
    <w:rsid w:val="00122B60"/>
    <w:rsid w:val="00123CD5"/>
    <w:rsid w:val="00125B36"/>
    <w:rsid w:val="0012681A"/>
    <w:rsid w:val="001300B1"/>
    <w:rsid w:val="00132897"/>
    <w:rsid w:val="00133748"/>
    <w:rsid w:val="001338F6"/>
    <w:rsid w:val="00135D48"/>
    <w:rsid w:val="001367B4"/>
    <w:rsid w:val="00137F84"/>
    <w:rsid w:val="00141346"/>
    <w:rsid w:val="001445EC"/>
    <w:rsid w:val="00144F3D"/>
    <w:rsid w:val="001459AE"/>
    <w:rsid w:val="00147152"/>
    <w:rsid w:val="0015135B"/>
    <w:rsid w:val="00152836"/>
    <w:rsid w:val="00153589"/>
    <w:rsid w:val="00153697"/>
    <w:rsid w:val="00153935"/>
    <w:rsid w:val="001539B9"/>
    <w:rsid w:val="00155D0E"/>
    <w:rsid w:val="001624E2"/>
    <w:rsid w:val="001647D5"/>
    <w:rsid w:val="00165855"/>
    <w:rsid w:val="00165919"/>
    <w:rsid w:val="00166338"/>
    <w:rsid w:val="001670A9"/>
    <w:rsid w:val="00167BE0"/>
    <w:rsid w:val="00167CB5"/>
    <w:rsid w:val="00170CE5"/>
    <w:rsid w:val="00177119"/>
    <w:rsid w:val="00180105"/>
    <w:rsid w:val="00181AB0"/>
    <w:rsid w:val="00181BC2"/>
    <w:rsid w:val="00183117"/>
    <w:rsid w:val="00184469"/>
    <w:rsid w:val="00184490"/>
    <w:rsid w:val="001845AE"/>
    <w:rsid w:val="00184DA0"/>
    <w:rsid w:val="0018642A"/>
    <w:rsid w:val="00191825"/>
    <w:rsid w:val="00191E40"/>
    <w:rsid w:val="00191F94"/>
    <w:rsid w:val="0019516F"/>
    <w:rsid w:val="00196956"/>
    <w:rsid w:val="0019702A"/>
    <w:rsid w:val="001A0A70"/>
    <w:rsid w:val="001A0F57"/>
    <w:rsid w:val="001A7EA6"/>
    <w:rsid w:val="001B42A5"/>
    <w:rsid w:val="001B5C23"/>
    <w:rsid w:val="001C26BA"/>
    <w:rsid w:val="001C4B3F"/>
    <w:rsid w:val="001C7720"/>
    <w:rsid w:val="001D064C"/>
    <w:rsid w:val="001D1E4A"/>
    <w:rsid w:val="001D37BB"/>
    <w:rsid w:val="001D6F39"/>
    <w:rsid w:val="001D77FC"/>
    <w:rsid w:val="001E0A7C"/>
    <w:rsid w:val="001E246E"/>
    <w:rsid w:val="001E2DD0"/>
    <w:rsid w:val="001E47A3"/>
    <w:rsid w:val="001E5891"/>
    <w:rsid w:val="001E632F"/>
    <w:rsid w:val="001E6BDC"/>
    <w:rsid w:val="001E7AED"/>
    <w:rsid w:val="001F0BD9"/>
    <w:rsid w:val="001F321D"/>
    <w:rsid w:val="001F35C1"/>
    <w:rsid w:val="001F3E45"/>
    <w:rsid w:val="001F3EB0"/>
    <w:rsid w:val="001F40AB"/>
    <w:rsid w:val="001F48DB"/>
    <w:rsid w:val="001F4C53"/>
    <w:rsid w:val="001F57B0"/>
    <w:rsid w:val="001F5F8B"/>
    <w:rsid w:val="001F7C83"/>
    <w:rsid w:val="002009B2"/>
    <w:rsid w:val="00201BD3"/>
    <w:rsid w:val="00201C32"/>
    <w:rsid w:val="00201C5B"/>
    <w:rsid w:val="00204569"/>
    <w:rsid w:val="00204EFB"/>
    <w:rsid w:val="002103F2"/>
    <w:rsid w:val="002111E4"/>
    <w:rsid w:val="00211A79"/>
    <w:rsid w:val="00212143"/>
    <w:rsid w:val="00212A8F"/>
    <w:rsid w:val="0021548D"/>
    <w:rsid w:val="00216F45"/>
    <w:rsid w:val="0022019F"/>
    <w:rsid w:val="002201B8"/>
    <w:rsid w:val="002207C9"/>
    <w:rsid w:val="00220E9C"/>
    <w:rsid w:val="00223D16"/>
    <w:rsid w:val="002253D6"/>
    <w:rsid w:val="00225B6B"/>
    <w:rsid w:val="00226CE0"/>
    <w:rsid w:val="00230392"/>
    <w:rsid w:val="0023334A"/>
    <w:rsid w:val="002339CE"/>
    <w:rsid w:val="002346E0"/>
    <w:rsid w:val="002354B7"/>
    <w:rsid w:val="00235C56"/>
    <w:rsid w:val="00237FAF"/>
    <w:rsid w:val="0024000A"/>
    <w:rsid w:val="00240137"/>
    <w:rsid w:val="002411D4"/>
    <w:rsid w:val="00241A20"/>
    <w:rsid w:val="002424CF"/>
    <w:rsid w:val="00243000"/>
    <w:rsid w:val="0024540E"/>
    <w:rsid w:val="0024703D"/>
    <w:rsid w:val="002501FB"/>
    <w:rsid w:val="00250792"/>
    <w:rsid w:val="0025409D"/>
    <w:rsid w:val="00256809"/>
    <w:rsid w:val="00256E10"/>
    <w:rsid w:val="0025711C"/>
    <w:rsid w:val="002576F1"/>
    <w:rsid w:val="002642A6"/>
    <w:rsid w:val="00266CC9"/>
    <w:rsid w:val="0026766E"/>
    <w:rsid w:val="00273C41"/>
    <w:rsid w:val="00281AA8"/>
    <w:rsid w:val="002821DC"/>
    <w:rsid w:val="00283932"/>
    <w:rsid w:val="0028787C"/>
    <w:rsid w:val="00291BE1"/>
    <w:rsid w:val="00292D85"/>
    <w:rsid w:val="00294AF0"/>
    <w:rsid w:val="002950F8"/>
    <w:rsid w:val="00295900"/>
    <w:rsid w:val="00295B15"/>
    <w:rsid w:val="00295D6B"/>
    <w:rsid w:val="00296CA5"/>
    <w:rsid w:val="00297C00"/>
    <w:rsid w:val="002A01EA"/>
    <w:rsid w:val="002A056A"/>
    <w:rsid w:val="002A0887"/>
    <w:rsid w:val="002A314A"/>
    <w:rsid w:val="002A4CB0"/>
    <w:rsid w:val="002A6AA9"/>
    <w:rsid w:val="002A78D9"/>
    <w:rsid w:val="002B1C47"/>
    <w:rsid w:val="002B2A53"/>
    <w:rsid w:val="002B3EAF"/>
    <w:rsid w:val="002B4279"/>
    <w:rsid w:val="002B5F56"/>
    <w:rsid w:val="002B67FC"/>
    <w:rsid w:val="002B6E74"/>
    <w:rsid w:val="002C1A98"/>
    <w:rsid w:val="002C4124"/>
    <w:rsid w:val="002C46FA"/>
    <w:rsid w:val="002C5DB7"/>
    <w:rsid w:val="002C6B0E"/>
    <w:rsid w:val="002C71BC"/>
    <w:rsid w:val="002D1749"/>
    <w:rsid w:val="002D2448"/>
    <w:rsid w:val="002D3852"/>
    <w:rsid w:val="002D3D34"/>
    <w:rsid w:val="002D5567"/>
    <w:rsid w:val="002D6594"/>
    <w:rsid w:val="002E026D"/>
    <w:rsid w:val="002E064A"/>
    <w:rsid w:val="002E093E"/>
    <w:rsid w:val="002E1030"/>
    <w:rsid w:val="002E14F2"/>
    <w:rsid w:val="002E1F7A"/>
    <w:rsid w:val="002E4062"/>
    <w:rsid w:val="002E4B9A"/>
    <w:rsid w:val="002E5C6E"/>
    <w:rsid w:val="002E69CD"/>
    <w:rsid w:val="002F01ED"/>
    <w:rsid w:val="002F1252"/>
    <w:rsid w:val="002F286A"/>
    <w:rsid w:val="002F4FFC"/>
    <w:rsid w:val="002F5503"/>
    <w:rsid w:val="00300AA4"/>
    <w:rsid w:val="00303E9B"/>
    <w:rsid w:val="00304114"/>
    <w:rsid w:val="00304460"/>
    <w:rsid w:val="00305453"/>
    <w:rsid w:val="00305CF6"/>
    <w:rsid w:val="00306653"/>
    <w:rsid w:val="003066AE"/>
    <w:rsid w:val="00311008"/>
    <w:rsid w:val="0031108F"/>
    <w:rsid w:val="00312BAB"/>
    <w:rsid w:val="0031687B"/>
    <w:rsid w:val="00325829"/>
    <w:rsid w:val="00327A63"/>
    <w:rsid w:val="00331FE3"/>
    <w:rsid w:val="003320C3"/>
    <w:rsid w:val="00334617"/>
    <w:rsid w:val="00336FC8"/>
    <w:rsid w:val="0033741B"/>
    <w:rsid w:val="00340A3A"/>
    <w:rsid w:val="00343F84"/>
    <w:rsid w:val="00344290"/>
    <w:rsid w:val="003454F2"/>
    <w:rsid w:val="00346784"/>
    <w:rsid w:val="00346A80"/>
    <w:rsid w:val="00351B5A"/>
    <w:rsid w:val="00356234"/>
    <w:rsid w:val="00357C5B"/>
    <w:rsid w:val="00357CA1"/>
    <w:rsid w:val="00360ABE"/>
    <w:rsid w:val="003610B1"/>
    <w:rsid w:val="00361FD5"/>
    <w:rsid w:val="00366DC8"/>
    <w:rsid w:val="00366ECB"/>
    <w:rsid w:val="00377152"/>
    <w:rsid w:val="0038107D"/>
    <w:rsid w:val="00381F28"/>
    <w:rsid w:val="00382B98"/>
    <w:rsid w:val="003839C7"/>
    <w:rsid w:val="00383EC1"/>
    <w:rsid w:val="00386B26"/>
    <w:rsid w:val="003922C3"/>
    <w:rsid w:val="00392572"/>
    <w:rsid w:val="0039293A"/>
    <w:rsid w:val="003946AE"/>
    <w:rsid w:val="00395159"/>
    <w:rsid w:val="00396F21"/>
    <w:rsid w:val="003A04F4"/>
    <w:rsid w:val="003A338E"/>
    <w:rsid w:val="003A347E"/>
    <w:rsid w:val="003A4048"/>
    <w:rsid w:val="003A5036"/>
    <w:rsid w:val="003B0357"/>
    <w:rsid w:val="003B1C40"/>
    <w:rsid w:val="003B3C34"/>
    <w:rsid w:val="003B4D4D"/>
    <w:rsid w:val="003C1252"/>
    <w:rsid w:val="003C19EC"/>
    <w:rsid w:val="003C4937"/>
    <w:rsid w:val="003C6717"/>
    <w:rsid w:val="003C6A4D"/>
    <w:rsid w:val="003C779C"/>
    <w:rsid w:val="003D01C5"/>
    <w:rsid w:val="003D24EB"/>
    <w:rsid w:val="003D272F"/>
    <w:rsid w:val="003D4C11"/>
    <w:rsid w:val="003E1538"/>
    <w:rsid w:val="003E2F86"/>
    <w:rsid w:val="003E3668"/>
    <w:rsid w:val="003E45EF"/>
    <w:rsid w:val="003E4F32"/>
    <w:rsid w:val="003E54CD"/>
    <w:rsid w:val="003E7533"/>
    <w:rsid w:val="003F0388"/>
    <w:rsid w:val="003F1FF5"/>
    <w:rsid w:val="003F27C7"/>
    <w:rsid w:val="003F4367"/>
    <w:rsid w:val="003F55E3"/>
    <w:rsid w:val="003F5D3D"/>
    <w:rsid w:val="003F6396"/>
    <w:rsid w:val="003F67C9"/>
    <w:rsid w:val="003F6FE0"/>
    <w:rsid w:val="003F7F63"/>
    <w:rsid w:val="00401CB6"/>
    <w:rsid w:val="004020F2"/>
    <w:rsid w:val="0040325D"/>
    <w:rsid w:val="00403265"/>
    <w:rsid w:val="004044AC"/>
    <w:rsid w:val="00404AB6"/>
    <w:rsid w:val="00405961"/>
    <w:rsid w:val="00411ECF"/>
    <w:rsid w:val="00412546"/>
    <w:rsid w:val="00412E16"/>
    <w:rsid w:val="00413D03"/>
    <w:rsid w:val="0041413A"/>
    <w:rsid w:val="00415282"/>
    <w:rsid w:val="00416DC8"/>
    <w:rsid w:val="00417926"/>
    <w:rsid w:val="0042015E"/>
    <w:rsid w:val="00424393"/>
    <w:rsid w:val="004250BC"/>
    <w:rsid w:val="00425273"/>
    <w:rsid w:val="00427B81"/>
    <w:rsid w:val="00427F94"/>
    <w:rsid w:val="004321BE"/>
    <w:rsid w:val="00432E69"/>
    <w:rsid w:val="0043407F"/>
    <w:rsid w:val="004354CC"/>
    <w:rsid w:val="0043551B"/>
    <w:rsid w:val="00437530"/>
    <w:rsid w:val="0044155B"/>
    <w:rsid w:val="00441D23"/>
    <w:rsid w:val="004439FE"/>
    <w:rsid w:val="00444316"/>
    <w:rsid w:val="004448D3"/>
    <w:rsid w:val="00444FBC"/>
    <w:rsid w:val="004450B0"/>
    <w:rsid w:val="0044530C"/>
    <w:rsid w:val="004468D2"/>
    <w:rsid w:val="00447F99"/>
    <w:rsid w:val="0045040C"/>
    <w:rsid w:val="00452307"/>
    <w:rsid w:val="00452E18"/>
    <w:rsid w:val="004531F0"/>
    <w:rsid w:val="004532D8"/>
    <w:rsid w:val="0046099B"/>
    <w:rsid w:val="004611B4"/>
    <w:rsid w:val="0046245C"/>
    <w:rsid w:val="00465055"/>
    <w:rsid w:val="004650E8"/>
    <w:rsid w:val="004658BE"/>
    <w:rsid w:val="00465F5A"/>
    <w:rsid w:val="004679E7"/>
    <w:rsid w:val="00470316"/>
    <w:rsid w:val="004704B1"/>
    <w:rsid w:val="00470505"/>
    <w:rsid w:val="00470B95"/>
    <w:rsid w:val="00471AB2"/>
    <w:rsid w:val="00471B22"/>
    <w:rsid w:val="0047220A"/>
    <w:rsid w:val="00472FEF"/>
    <w:rsid w:val="00473226"/>
    <w:rsid w:val="00475F68"/>
    <w:rsid w:val="00477103"/>
    <w:rsid w:val="0047788F"/>
    <w:rsid w:val="00477B4D"/>
    <w:rsid w:val="00477C79"/>
    <w:rsid w:val="004810E6"/>
    <w:rsid w:val="004832C8"/>
    <w:rsid w:val="00486D76"/>
    <w:rsid w:val="00487FCA"/>
    <w:rsid w:val="004911C3"/>
    <w:rsid w:val="00491906"/>
    <w:rsid w:val="0049296A"/>
    <w:rsid w:val="00494010"/>
    <w:rsid w:val="00497259"/>
    <w:rsid w:val="0049752E"/>
    <w:rsid w:val="004A05A2"/>
    <w:rsid w:val="004A06A0"/>
    <w:rsid w:val="004A3AFF"/>
    <w:rsid w:val="004A5276"/>
    <w:rsid w:val="004A55CB"/>
    <w:rsid w:val="004A64BE"/>
    <w:rsid w:val="004A740D"/>
    <w:rsid w:val="004B059C"/>
    <w:rsid w:val="004B060D"/>
    <w:rsid w:val="004B1386"/>
    <w:rsid w:val="004B185A"/>
    <w:rsid w:val="004B198F"/>
    <w:rsid w:val="004B29A0"/>
    <w:rsid w:val="004B30DB"/>
    <w:rsid w:val="004B4A2F"/>
    <w:rsid w:val="004C1785"/>
    <w:rsid w:val="004C3621"/>
    <w:rsid w:val="004C4F80"/>
    <w:rsid w:val="004C5B43"/>
    <w:rsid w:val="004D0345"/>
    <w:rsid w:val="004D0795"/>
    <w:rsid w:val="004D140F"/>
    <w:rsid w:val="004D4AB1"/>
    <w:rsid w:val="004D666C"/>
    <w:rsid w:val="004E02AC"/>
    <w:rsid w:val="004E1361"/>
    <w:rsid w:val="004E22F4"/>
    <w:rsid w:val="004E4020"/>
    <w:rsid w:val="004E4498"/>
    <w:rsid w:val="004E4929"/>
    <w:rsid w:val="004E68DB"/>
    <w:rsid w:val="004E70EC"/>
    <w:rsid w:val="004E7751"/>
    <w:rsid w:val="004E7993"/>
    <w:rsid w:val="004F3FDC"/>
    <w:rsid w:val="004F5399"/>
    <w:rsid w:val="0050404A"/>
    <w:rsid w:val="00505BB4"/>
    <w:rsid w:val="00512701"/>
    <w:rsid w:val="00514308"/>
    <w:rsid w:val="0051624B"/>
    <w:rsid w:val="005201E5"/>
    <w:rsid w:val="00526E17"/>
    <w:rsid w:val="00527523"/>
    <w:rsid w:val="00527D85"/>
    <w:rsid w:val="005367B2"/>
    <w:rsid w:val="00541EA6"/>
    <w:rsid w:val="005453B0"/>
    <w:rsid w:val="0054601F"/>
    <w:rsid w:val="005541FF"/>
    <w:rsid w:val="00555B7E"/>
    <w:rsid w:val="00556086"/>
    <w:rsid w:val="00556C29"/>
    <w:rsid w:val="005577A3"/>
    <w:rsid w:val="00560934"/>
    <w:rsid w:val="00561EA4"/>
    <w:rsid w:val="0056321C"/>
    <w:rsid w:val="00564C74"/>
    <w:rsid w:val="005677EF"/>
    <w:rsid w:val="005704C2"/>
    <w:rsid w:val="0057135B"/>
    <w:rsid w:val="00571A3B"/>
    <w:rsid w:val="005721E1"/>
    <w:rsid w:val="005722AB"/>
    <w:rsid w:val="00573821"/>
    <w:rsid w:val="005744A6"/>
    <w:rsid w:val="005809AB"/>
    <w:rsid w:val="00580CAD"/>
    <w:rsid w:val="00581FCC"/>
    <w:rsid w:val="00583B9D"/>
    <w:rsid w:val="00590C3D"/>
    <w:rsid w:val="0059157C"/>
    <w:rsid w:val="005963C3"/>
    <w:rsid w:val="00597EB3"/>
    <w:rsid w:val="005A005F"/>
    <w:rsid w:val="005A0146"/>
    <w:rsid w:val="005A15AF"/>
    <w:rsid w:val="005A1E9A"/>
    <w:rsid w:val="005A26D7"/>
    <w:rsid w:val="005A2ABA"/>
    <w:rsid w:val="005A3A64"/>
    <w:rsid w:val="005A49C7"/>
    <w:rsid w:val="005A672C"/>
    <w:rsid w:val="005A6DC5"/>
    <w:rsid w:val="005A6DF1"/>
    <w:rsid w:val="005A7EA5"/>
    <w:rsid w:val="005B06E4"/>
    <w:rsid w:val="005B0853"/>
    <w:rsid w:val="005B4BB1"/>
    <w:rsid w:val="005B6822"/>
    <w:rsid w:val="005B6927"/>
    <w:rsid w:val="005B6FB1"/>
    <w:rsid w:val="005C252F"/>
    <w:rsid w:val="005C31D8"/>
    <w:rsid w:val="005C546C"/>
    <w:rsid w:val="005C56D8"/>
    <w:rsid w:val="005D05C9"/>
    <w:rsid w:val="005D26BA"/>
    <w:rsid w:val="005D4484"/>
    <w:rsid w:val="005E00C3"/>
    <w:rsid w:val="005E0E4F"/>
    <w:rsid w:val="005E1264"/>
    <w:rsid w:val="005E4A1C"/>
    <w:rsid w:val="005E5368"/>
    <w:rsid w:val="005E6F7F"/>
    <w:rsid w:val="005F0034"/>
    <w:rsid w:val="005F0CF0"/>
    <w:rsid w:val="005F194E"/>
    <w:rsid w:val="005F224E"/>
    <w:rsid w:val="005F2DE7"/>
    <w:rsid w:val="005F4FFC"/>
    <w:rsid w:val="005F58A9"/>
    <w:rsid w:val="005F5FAC"/>
    <w:rsid w:val="005F68F2"/>
    <w:rsid w:val="005F7239"/>
    <w:rsid w:val="005F7F13"/>
    <w:rsid w:val="00604774"/>
    <w:rsid w:val="0060491C"/>
    <w:rsid w:val="00605810"/>
    <w:rsid w:val="00611887"/>
    <w:rsid w:val="00611995"/>
    <w:rsid w:val="0061276B"/>
    <w:rsid w:val="0061390A"/>
    <w:rsid w:val="00615289"/>
    <w:rsid w:val="00620EA8"/>
    <w:rsid w:val="00621B31"/>
    <w:rsid w:val="006223D8"/>
    <w:rsid w:val="006228D0"/>
    <w:rsid w:val="0062569B"/>
    <w:rsid w:val="00625A28"/>
    <w:rsid w:val="006263CA"/>
    <w:rsid w:val="0062654B"/>
    <w:rsid w:val="00627039"/>
    <w:rsid w:val="00630A6B"/>
    <w:rsid w:val="00630FBD"/>
    <w:rsid w:val="006336DB"/>
    <w:rsid w:val="00633838"/>
    <w:rsid w:val="00635A96"/>
    <w:rsid w:val="00635C35"/>
    <w:rsid w:val="006369A0"/>
    <w:rsid w:val="00640DEF"/>
    <w:rsid w:val="00641B02"/>
    <w:rsid w:val="006430CA"/>
    <w:rsid w:val="006446B9"/>
    <w:rsid w:val="0064567A"/>
    <w:rsid w:val="00647364"/>
    <w:rsid w:val="006507C3"/>
    <w:rsid w:val="00653E08"/>
    <w:rsid w:val="00662BD6"/>
    <w:rsid w:val="00663A0A"/>
    <w:rsid w:val="00673281"/>
    <w:rsid w:val="00674181"/>
    <w:rsid w:val="006750A0"/>
    <w:rsid w:val="006753D6"/>
    <w:rsid w:val="00675C60"/>
    <w:rsid w:val="00675CD0"/>
    <w:rsid w:val="00676A57"/>
    <w:rsid w:val="00677340"/>
    <w:rsid w:val="00677520"/>
    <w:rsid w:val="0068497A"/>
    <w:rsid w:val="006855D1"/>
    <w:rsid w:val="0068585C"/>
    <w:rsid w:val="00685DE1"/>
    <w:rsid w:val="00687291"/>
    <w:rsid w:val="00690BED"/>
    <w:rsid w:val="006911B8"/>
    <w:rsid w:val="00691352"/>
    <w:rsid w:val="006917B3"/>
    <w:rsid w:val="00693358"/>
    <w:rsid w:val="00694D96"/>
    <w:rsid w:val="00696DCE"/>
    <w:rsid w:val="00697A67"/>
    <w:rsid w:val="00697F30"/>
    <w:rsid w:val="006A01AF"/>
    <w:rsid w:val="006A13D9"/>
    <w:rsid w:val="006A256E"/>
    <w:rsid w:val="006A3404"/>
    <w:rsid w:val="006A3879"/>
    <w:rsid w:val="006A548A"/>
    <w:rsid w:val="006A5A2E"/>
    <w:rsid w:val="006A5B4A"/>
    <w:rsid w:val="006A7E17"/>
    <w:rsid w:val="006B0EA9"/>
    <w:rsid w:val="006B1307"/>
    <w:rsid w:val="006B17F5"/>
    <w:rsid w:val="006B2332"/>
    <w:rsid w:val="006B4631"/>
    <w:rsid w:val="006B4D5F"/>
    <w:rsid w:val="006C26A6"/>
    <w:rsid w:val="006C67CB"/>
    <w:rsid w:val="006D080D"/>
    <w:rsid w:val="006D15BC"/>
    <w:rsid w:val="006D377E"/>
    <w:rsid w:val="006D4011"/>
    <w:rsid w:val="006D46D0"/>
    <w:rsid w:val="006D490C"/>
    <w:rsid w:val="006D559B"/>
    <w:rsid w:val="006D723A"/>
    <w:rsid w:val="006E1451"/>
    <w:rsid w:val="006E18A0"/>
    <w:rsid w:val="006E1CFD"/>
    <w:rsid w:val="006E2714"/>
    <w:rsid w:val="006E2A5B"/>
    <w:rsid w:val="006E35DE"/>
    <w:rsid w:val="006E525F"/>
    <w:rsid w:val="006E5749"/>
    <w:rsid w:val="006E5D5A"/>
    <w:rsid w:val="006E61B7"/>
    <w:rsid w:val="006E67BA"/>
    <w:rsid w:val="006E74B6"/>
    <w:rsid w:val="006F00B0"/>
    <w:rsid w:val="006F23CA"/>
    <w:rsid w:val="006F3668"/>
    <w:rsid w:val="006F3B94"/>
    <w:rsid w:val="006F4427"/>
    <w:rsid w:val="006F6FC1"/>
    <w:rsid w:val="006F78A2"/>
    <w:rsid w:val="00701983"/>
    <w:rsid w:val="007032D7"/>
    <w:rsid w:val="00704F30"/>
    <w:rsid w:val="00705A09"/>
    <w:rsid w:val="007076A1"/>
    <w:rsid w:val="00710923"/>
    <w:rsid w:val="00710EEB"/>
    <w:rsid w:val="00714494"/>
    <w:rsid w:val="00714B57"/>
    <w:rsid w:val="00717A1B"/>
    <w:rsid w:val="007204EB"/>
    <w:rsid w:val="00722E72"/>
    <w:rsid w:val="00723080"/>
    <w:rsid w:val="007238EF"/>
    <w:rsid w:val="007240C2"/>
    <w:rsid w:val="00725CD6"/>
    <w:rsid w:val="00725D38"/>
    <w:rsid w:val="00730CD5"/>
    <w:rsid w:val="007322CA"/>
    <w:rsid w:val="007376D1"/>
    <w:rsid w:val="007402D6"/>
    <w:rsid w:val="00740EF4"/>
    <w:rsid w:val="007437E2"/>
    <w:rsid w:val="00745BDC"/>
    <w:rsid w:val="00746D70"/>
    <w:rsid w:val="00747801"/>
    <w:rsid w:val="007511E6"/>
    <w:rsid w:val="00751D3A"/>
    <w:rsid w:val="00754A54"/>
    <w:rsid w:val="00755DAA"/>
    <w:rsid w:val="007609C3"/>
    <w:rsid w:val="00761D82"/>
    <w:rsid w:val="00763412"/>
    <w:rsid w:val="00764536"/>
    <w:rsid w:val="00764D38"/>
    <w:rsid w:val="00765F82"/>
    <w:rsid w:val="0076663A"/>
    <w:rsid w:val="00767CFB"/>
    <w:rsid w:val="00767FBF"/>
    <w:rsid w:val="00770298"/>
    <w:rsid w:val="00771FC1"/>
    <w:rsid w:val="00772260"/>
    <w:rsid w:val="00772C6E"/>
    <w:rsid w:val="00774651"/>
    <w:rsid w:val="00774A0A"/>
    <w:rsid w:val="00774E5F"/>
    <w:rsid w:val="00782BEA"/>
    <w:rsid w:val="00782FFC"/>
    <w:rsid w:val="0079066D"/>
    <w:rsid w:val="00791264"/>
    <w:rsid w:val="0079465C"/>
    <w:rsid w:val="00795816"/>
    <w:rsid w:val="00797B16"/>
    <w:rsid w:val="007A2F54"/>
    <w:rsid w:val="007A3B36"/>
    <w:rsid w:val="007A5300"/>
    <w:rsid w:val="007A5C21"/>
    <w:rsid w:val="007A5F39"/>
    <w:rsid w:val="007A600C"/>
    <w:rsid w:val="007A76B1"/>
    <w:rsid w:val="007A7E01"/>
    <w:rsid w:val="007B2019"/>
    <w:rsid w:val="007B4437"/>
    <w:rsid w:val="007B5ABD"/>
    <w:rsid w:val="007B5F87"/>
    <w:rsid w:val="007B760C"/>
    <w:rsid w:val="007B7921"/>
    <w:rsid w:val="007B7D5F"/>
    <w:rsid w:val="007C02B0"/>
    <w:rsid w:val="007C17CB"/>
    <w:rsid w:val="007C2E5B"/>
    <w:rsid w:val="007C3686"/>
    <w:rsid w:val="007C41DD"/>
    <w:rsid w:val="007C4742"/>
    <w:rsid w:val="007C5A95"/>
    <w:rsid w:val="007C7F07"/>
    <w:rsid w:val="007D1F03"/>
    <w:rsid w:val="007D3702"/>
    <w:rsid w:val="007D4F9B"/>
    <w:rsid w:val="007D72AC"/>
    <w:rsid w:val="007E00FC"/>
    <w:rsid w:val="007E2823"/>
    <w:rsid w:val="007E3E07"/>
    <w:rsid w:val="007E4911"/>
    <w:rsid w:val="007E6A2B"/>
    <w:rsid w:val="007E7966"/>
    <w:rsid w:val="007F3E33"/>
    <w:rsid w:val="007F432B"/>
    <w:rsid w:val="007F4E02"/>
    <w:rsid w:val="007F712F"/>
    <w:rsid w:val="007F73BD"/>
    <w:rsid w:val="008004A6"/>
    <w:rsid w:val="00800D54"/>
    <w:rsid w:val="0080128B"/>
    <w:rsid w:val="00804DDE"/>
    <w:rsid w:val="0080660E"/>
    <w:rsid w:val="00807F45"/>
    <w:rsid w:val="008106E5"/>
    <w:rsid w:val="00810829"/>
    <w:rsid w:val="008110F7"/>
    <w:rsid w:val="00812671"/>
    <w:rsid w:val="008136F1"/>
    <w:rsid w:val="0081375D"/>
    <w:rsid w:val="00814286"/>
    <w:rsid w:val="00815A0C"/>
    <w:rsid w:val="00816259"/>
    <w:rsid w:val="008179C3"/>
    <w:rsid w:val="00821AA4"/>
    <w:rsid w:val="00823C22"/>
    <w:rsid w:val="00824CA1"/>
    <w:rsid w:val="00824D0A"/>
    <w:rsid w:val="008254C0"/>
    <w:rsid w:val="00826CAE"/>
    <w:rsid w:val="00827EFA"/>
    <w:rsid w:val="00830749"/>
    <w:rsid w:val="00835B3F"/>
    <w:rsid w:val="00837CA7"/>
    <w:rsid w:val="00841293"/>
    <w:rsid w:val="00845E28"/>
    <w:rsid w:val="00846048"/>
    <w:rsid w:val="0084620C"/>
    <w:rsid w:val="00846B32"/>
    <w:rsid w:val="00847B5E"/>
    <w:rsid w:val="0085076F"/>
    <w:rsid w:val="00851426"/>
    <w:rsid w:val="008522C3"/>
    <w:rsid w:val="00852991"/>
    <w:rsid w:val="00855DCD"/>
    <w:rsid w:val="00856055"/>
    <w:rsid w:val="00856F15"/>
    <w:rsid w:val="00857C10"/>
    <w:rsid w:val="00861E18"/>
    <w:rsid w:val="008675C8"/>
    <w:rsid w:val="00867A2E"/>
    <w:rsid w:val="00870D60"/>
    <w:rsid w:val="008723F6"/>
    <w:rsid w:val="008767BE"/>
    <w:rsid w:val="008804AC"/>
    <w:rsid w:val="00881132"/>
    <w:rsid w:val="00883B35"/>
    <w:rsid w:val="00886760"/>
    <w:rsid w:val="008909CA"/>
    <w:rsid w:val="00892299"/>
    <w:rsid w:val="008967ED"/>
    <w:rsid w:val="008968D9"/>
    <w:rsid w:val="008A294F"/>
    <w:rsid w:val="008A49CE"/>
    <w:rsid w:val="008B08FF"/>
    <w:rsid w:val="008B09B0"/>
    <w:rsid w:val="008B405D"/>
    <w:rsid w:val="008B435E"/>
    <w:rsid w:val="008B77BA"/>
    <w:rsid w:val="008B785E"/>
    <w:rsid w:val="008C074A"/>
    <w:rsid w:val="008C2C51"/>
    <w:rsid w:val="008C3A63"/>
    <w:rsid w:val="008C59A0"/>
    <w:rsid w:val="008C6B6F"/>
    <w:rsid w:val="008C6F7B"/>
    <w:rsid w:val="008D0628"/>
    <w:rsid w:val="008D0DFD"/>
    <w:rsid w:val="008D122B"/>
    <w:rsid w:val="008D206F"/>
    <w:rsid w:val="008D21D3"/>
    <w:rsid w:val="008D48D7"/>
    <w:rsid w:val="008D553F"/>
    <w:rsid w:val="008D71AC"/>
    <w:rsid w:val="008D751F"/>
    <w:rsid w:val="008E0D0B"/>
    <w:rsid w:val="008E20AE"/>
    <w:rsid w:val="008E3E77"/>
    <w:rsid w:val="008E4143"/>
    <w:rsid w:val="008E4B62"/>
    <w:rsid w:val="008E66E1"/>
    <w:rsid w:val="008E6C86"/>
    <w:rsid w:val="008E7379"/>
    <w:rsid w:val="008F0D32"/>
    <w:rsid w:val="008F3885"/>
    <w:rsid w:val="00900CB8"/>
    <w:rsid w:val="00906359"/>
    <w:rsid w:val="00906523"/>
    <w:rsid w:val="00907644"/>
    <w:rsid w:val="009110BF"/>
    <w:rsid w:val="00913207"/>
    <w:rsid w:val="00913748"/>
    <w:rsid w:val="00914AF6"/>
    <w:rsid w:val="00914D01"/>
    <w:rsid w:val="00917E55"/>
    <w:rsid w:val="009254E4"/>
    <w:rsid w:val="0092600E"/>
    <w:rsid w:val="00926E08"/>
    <w:rsid w:val="009270F1"/>
    <w:rsid w:val="00931148"/>
    <w:rsid w:val="0093334C"/>
    <w:rsid w:val="009342E2"/>
    <w:rsid w:val="00934D9C"/>
    <w:rsid w:val="00935AA4"/>
    <w:rsid w:val="00937149"/>
    <w:rsid w:val="00937B72"/>
    <w:rsid w:val="009469AA"/>
    <w:rsid w:val="00946D38"/>
    <w:rsid w:val="00951391"/>
    <w:rsid w:val="00951622"/>
    <w:rsid w:val="009524A0"/>
    <w:rsid w:val="009529A8"/>
    <w:rsid w:val="00955474"/>
    <w:rsid w:val="00955D90"/>
    <w:rsid w:val="00955ED5"/>
    <w:rsid w:val="00960AD5"/>
    <w:rsid w:val="00960F31"/>
    <w:rsid w:val="00961BF3"/>
    <w:rsid w:val="00961CD4"/>
    <w:rsid w:val="00961D7E"/>
    <w:rsid w:val="00962D7B"/>
    <w:rsid w:val="00963306"/>
    <w:rsid w:val="00963B11"/>
    <w:rsid w:val="00963C44"/>
    <w:rsid w:val="00964C44"/>
    <w:rsid w:val="0096565C"/>
    <w:rsid w:val="009659ED"/>
    <w:rsid w:val="00965B1B"/>
    <w:rsid w:val="0097490A"/>
    <w:rsid w:val="0097491B"/>
    <w:rsid w:val="00974BA8"/>
    <w:rsid w:val="00974EED"/>
    <w:rsid w:val="00975A60"/>
    <w:rsid w:val="00977511"/>
    <w:rsid w:val="009818C8"/>
    <w:rsid w:val="009833F2"/>
    <w:rsid w:val="00984F16"/>
    <w:rsid w:val="00986635"/>
    <w:rsid w:val="009866E5"/>
    <w:rsid w:val="00987689"/>
    <w:rsid w:val="009969D1"/>
    <w:rsid w:val="00996A14"/>
    <w:rsid w:val="0099720C"/>
    <w:rsid w:val="009A1BA6"/>
    <w:rsid w:val="009A1D7D"/>
    <w:rsid w:val="009A21A7"/>
    <w:rsid w:val="009A21C7"/>
    <w:rsid w:val="009A4825"/>
    <w:rsid w:val="009B1A33"/>
    <w:rsid w:val="009B1C11"/>
    <w:rsid w:val="009B1D21"/>
    <w:rsid w:val="009B381C"/>
    <w:rsid w:val="009B6167"/>
    <w:rsid w:val="009B6DBF"/>
    <w:rsid w:val="009C0185"/>
    <w:rsid w:val="009C1C5E"/>
    <w:rsid w:val="009C2027"/>
    <w:rsid w:val="009C24CA"/>
    <w:rsid w:val="009C57CC"/>
    <w:rsid w:val="009C6BBD"/>
    <w:rsid w:val="009C6BE7"/>
    <w:rsid w:val="009C7581"/>
    <w:rsid w:val="009D0738"/>
    <w:rsid w:val="009D0E78"/>
    <w:rsid w:val="009D18FE"/>
    <w:rsid w:val="009D21E6"/>
    <w:rsid w:val="009D23CC"/>
    <w:rsid w:val="009D3279"/>
    <w:rsid w:val="009D3774"/>
    <w:rsid w:val="009E0149"/>
    <w:rsid w:val="009E1476"/>
    <w:rsid w:val="009E1FD4"/>
    <w:rsid w:val="009E2C7D"/>
    <w:rsid w:val="009E4133"/>
    <w:rsid w:val="009E4D17"/>
    <w:rsid w:val="009F06DC"/>
    <w:rsid w:val="009F173B"/>
    <w:rsid w:val="009F2597"/>
    <w:rsid w:val="009F5182"/>
    <w:rsid w:val="009F51B7"/>
    <w:rsid w:val="009F6B2A"/>
    <w:rsid w:val="009F6F7F"/>
    <w:rsid w:val="009F7FBB"/>
    <w:rsid w:val="00A02C07"/>
    <w:rsid w:val="00A04408"/>
    <w:rsid w:val="00A05D8D"/>
    <w:rsid w:val="00A06186"/>
    <w:rsid w:val="00A066CA"/>
    <w:rsid w:val="00A075BE"/>
    <w:rsid w:val="00A07635"/>
    <w:rsid w:val="00A11542"/>
    <w:rsid w:val="00A11731"/>
    <w:rsid w:val="00A1326E"/>
    <w:rsid w:val="00A141C7"/>
    <w:rsid w:val="00A147CE"/>
    <w:rsid w:val="00A14B38"/>
    <w:rsid w:val="00A14C15"/>
    <w:rsid w:val="00A17C95"/>
    <w:rsid w:val="00A2009F"/>
    <w:rsid w:val="00A21CF1"/>
    <w:rsid w:val="00A221F7"/>
    <w:rsid w:val="00A226BB"/>
    <w:rsid w:val="00A26EE1"/>
    <w:rsid w:val="00A3563C"/>
    <w:rsid w:val="00A40E2C"/>
    <w:rsid w:val="00A42576"/>
    <w:rsid w:val="00A50164"/>
    <w:rsid w:val="00A50FAC"/>
    <w:rsid w:val="00A53364"/>
    <w:rsid w:val="00A556E4"/>
    <w:rsid w:val="00A55B57"/>
    <w:rsid w:val="00A62138"/>
    <w:rsid w:val="00A6281E"/>
    <w:rsid w:val="00A64A96"/>
    <w:rsid w:val="00A658CF"/>
    <w:rsid w:val="00A701BB"/>
    <w:rsid w:val="00A701D7"/>
    <w:rsid w:val="00A70DC9"/>
    <w:rsid w:val="00A71C11"/>
    <w:rsid w:val="00A758E0"/>
    <w:rsid w:val="00A80713"/>
    <w:rsid w:val="00A81C92"/>
    <w:rsid w:val="00A82410"/>
    <w:rsid w:val="00A847E3"/>
    <w:rsid w:val="00A86986"/>
    <w:rsid w:val="00A86E21"/>
    <w:rsid w:val="00A86F94"/>
    <w:rsid w:val="00A86FD0"/>
    <w:rsid w:val="00A873EA"/>
    <w:rsid w:val="00A87688"/>
    <w:rsid w:val="00A91133"/>
    <w:rsid w:val="00A91A9E"/>
    <w:rsid w:val="00A91F7C"/>
    <w:rsid w:val="00A92648"/>
    <w:rsid w:val="00A92CC6"/>
    <w:rsid w:val="00A9638A"/>
    <w:rsid w:val="00A97B46"/>
    <w:rsid w:val="00AA0148"/>
    <w:rsid w:val="00AA2CE8"/>
    <w:rsid w:val="00AB1036"/>
    <w:rsid w:val="00AB12DC"/>
    <w:rsid w:val="00AB1CC3"/>
    <w:rsid w:val="00AB2554"/>
    <w:rsid w:val="00AB2AE7"/>
    <w:rsid w:val="00AB4103"/>
    <w:rsid w:val="00AB42E2"/>
    <w:rsid w:val="00AB4B00"/>
    <w:rsid w:val="00AB5C5E"/>
    <w:rsid w:val="00AC3CDD"/>
    <w:rsid w:val="00AC66E3"/>
    <w:rsid w:val="00AC771A"/>
    <w:rsid w:val="00AC7FEF"/>
    <w:rsid w:val="00AD055E"/>
    <w:rsid w:val="00AD0CA4"/>
    <w:rsid w:val="00AD0DF7"/>
    <w:rsid w:val="00AD0E8B"/>
    <w:rsid w:val="00AD1985"/>
    <w:rsid w:val="00AD2B2B"/>
    <w:rsid w:val="00AD3F6B"/>
    <w:rsid w:val="00AD41E3"/>
    <w:rsid w:val="00AD4F29"/>
    <w:rsid w:val="00AD6177"/>
    <w:rsid w:val="00AD6DF6"/>
    <w:rsid w:val="00AD6E90"/>
    <w:rsid w:val="00AD7EC0"/>
    <w:rsid w:val="00AE214D"/>
    <w:rsid w:val="00AE2525"/>
    <w:rsid w:val="00AE665D"/>
    <w:rsid w:val="00AE78E1"/>
    <w:rsid w:val="00AE7C40"/>
    <w:rsid w:val="00AE7FDA"/>
    <w:rsid w:val="00AE7FF6"/>
    <w:rsid w:val="00AF1E11"/>
    <w:rsid w:val="00AF1E54"/>
    <w:rsid w:val="00AF4A4A"/>
    <w:rsid w:val="00AF584C"/>
    <w:rsid w:val="00B035E8"/>
    <w:rsid w:val="00B042DF"/>
    <w:rsid w:val="00B062BC"/>
    <w:rsid w:val="00B069D9"/>
    <w:rsid w:val="00B1014F"/>
    <w:rsid w:val="00B11597"/>
    <w:rsid w:val="00B13671"/>
    <w:rsid w:val="00B13F76"/>
    <w:rsid w:val="00B16BAE"/>
    <w:rsid w:val="00B16F54"/>
    <w:rsid w:val="00B2114B"/>
    <w:rsid w:val="00B219CB"/>
    <w:rsid w:val="00B21DAB"/>
    <w:rsid w:val="00B224ED"/>
    <w:rsid w:val="00B248CE"/>
    <w:rsid w:val="00B2730A"/>
    <w:rsid w:val="00B30468"/>
    <w:rsid w:val="00B3086A"/>
    <w:rsid w:val="00B310A6"/>
    <w:rsid w:val="00B321B5"/>
    <w:rsid w:val="00B3385C"/>
    <w:rsid w:val="00B339AD"/>
    <w:rsid w:val="00B42273"/>
    <w:rsid w:val="00B42ADC"/>
    <w:rsid w:val="00B4373A"/>
    <w:rsid w:val="00B43ADD"/>
    <w:rsid w:val="00B43B12"/>
    <w:rsid w:val="00B43C29"/>
    <w:rsid w:val="00B45D84"/>
    <w:rsid w:val="00B45DB5"/>
    <w:rsid w:val="00B46BD8"/>
    <w:rsid w:val="00B46DBC"/>
    <w:rsid w:val="00B4710E"/>
    <w:rsid w:val="00B47D55"/>
    <w:rsid w:val="00B52C49"/>
    <w:rsid w:val="00B533A9"/>
    <w:rsid w:val="00B55932"/>
    <w:rsid w:val="00B5597D"/>
    <w:rsid w:val="00B5747B"/>
    <w:rsid w:val="00B601DE"/>
    <w:rsid w:val="00B6191B"/>
    <w:rsid w:val="00B61BC3"/>
    <w:rsid w:val="00B640DC"/>
    <w:rsid w:val="00B642BC"/>
    <w:rsid w:val="00B6621D"/>
    <w:rsid w:val="00B66443"/>
    <w:rsid w:val="00B67411"/>
    <w:rsid w:val="00B6747A"/>
    <w:rsid w:val="00B676A3"/>
    <w:rsid w:val="00B70223"/>
    <w:rsid w:val="00B7028B"/>
    <w:rsid w:val="00B70319"/>
    <w:rsid w:val="00B73174"/>
    <w:rsid w:val="00B77FB8"/>
    <w:rsid w:val="00B80DE9"/>
    <w:rsid w:val="00B83D43"/>
    <w:rsid w:val="00B86A8D"/>
    <w:rsid w:val="00B90E71"/>
    <w:rsid w:val="00B90EF9"/>
    <w:rsid w:val="00B96FAA"/>
    <w:rsid w:val="00BA0029"/>
    <w:rsid w:val="00BA08E9"/>
    <w:rsid w:val="00BA12E1"/>
    <w:rsid w:val="00BA2186"/>
    <w:rsid w:val="00BA41AB"/>
    <w:rsid w:val="00BA42F7"/>
    <w:rsid w:val="00BA4CC5"/>
    <w:rsid w:val="00BA70AB"/>
    <w:rsid w:val="00BA7E45"/>
    <w:rsid w:val="00BA7EF4"/>
    <w:rsid w:val="00BB25C0"/>
    <w:rsid w:val="00BB49A6"/>
    <w:rsid w:val="00BB4D87"/>
    <w:rsid w:val="00BB605B"/>
    <w:rsid w:val="00BB779E"/>
    <w:rsid w:val="00BC0930"/>
    <w:rsid w:val="00BC35E8"/>
    <w:rsid w:val="00BC367E"/>
    <w:rsid w:val="00BC6215"/>
    <w:rsid w:val="00BD0CD2"/>
    <w:rsid w:val="00BD2DCC"/>
    <w:rsid w:val="00BD3E22"/>
    <w:rsid w:val="00BD5310"/>
    <w:rsid w:val="00BD7FB3"/>
    <w:rsid w:val="00BE0427"/>
    <w:rsid w:val="00BE15DE"/>
    <w:rsid w:val="00BE3EC0"/>
    <w:rsid w:val="00BE4D3D"/>
    <w:rsid w:val="00BE704B"/>
    <w:rsid w:val="00BF1617"/>
    <w:rsid w:val="00BF1D5B"/>
    <w:rsid w:val="00BF226D"/>
    <w:rsid w:val="00BF2367"/>
    <w:rsid w:val="00BF5E45"/>
    <w:rsid w:val="00BF6297"/>
    <w:rsid w:val="00BF7785"/>
    <w:rsid w:val="00BF7F29"/>
    <w:rsid w:val="00C003C0"/>
    <w:rsid w:val="00C00F55"/>
    <w:rsid w:val="00C01848"/>
    <w:rsid w:val="00C01C8E"/>
    <w:rsid w:val="00C03DC3"/>
    <w:rsid w:val="00C04611"/>
    <w:rsid w:val="00C1147A"/>
    <w:rsid w:val="00C114F2"/>
    <w:rsid w:val="00C1171D"/>
    <w:rsid w:val="00C11E0F"/>
    <w:rsid w:val="00C12011"/>
    <w:rsid w:val="00C125C8"/>
    <w:rsid w:val="00C12D1C"/>
    <w:rsid w:val="00C14418"/>
    <w:rsid w:val="00C163D8"/>
    <w:rsid w:val="00C167C2"/>
    <w:rsid w:val="00C17594"/>
    <w:rsid w:val="00C17C5D"/>
    <w:rsid w:val="00C212C4"/>
    <w:rsid w:val="00C2178B"/>
    <w:rsid w:val="00C274DA"/>
    <w:rsid w:val="00C316CC"/>
    <w:rsid w:val="00C33DF2"/>
    <w:rsid w:val="00C34ED8"/>
    <w:rsid w:val="00C352F5"/>
    <w:rsid w:val="00C364AC"/>
    <w:rsid w:val="00C371CE"/>
    <w:rsid w:val="00C418BD"/>
    <w:rsid w:val="00C44F2C"/>
    <w:rsid w:val="00C45104"/>
    <w:rsid w:val="00C47075"/>
    <w:rsid w:val="00C47D92"/>
    <w:rsid w:val="00C50AA8"/>
    <w:rsid w:val="00C50D97"/>
    <w:rsid w:val="00C5220E"/>
    <w:rsid w:val="00C573DC"/>
    <w:rsid w:val="00C60471"/>
    <w:rsid w:val="00C60FBE"/>
    <w:rsid w:val="00C61785"/>
    <w:rsid w:val="00C61B8B"/>
    <w:rsid w:val="00C62AB2"/>
    <w:rsid w:val="00C62B48"/>
    <w:rsid w:val="00C631DD"/>
    <w:rsid w:val="00C640AF"/>
    <w:rsid w:val="00C641FE"/>
    <w:rsid w:val="00C653F3"/>
    <w:rsid w:val="00C661B7"/>
    <w:rsid w:val="00C67ED0"/>
    <w:rsid w:val="00C70450"/>
    <w:rsid w:val="00C70ED0"/>
    <w:rsid w:val="00C717B4"/>
    <w:rsid w:val="00C7183B"/>
    <w:rsid w:val="00C72FC6"/>
    <w:rsid w:val="00C757C8"/>
    <w:rsid w:val="00C768E5"/>
    <w:rsid w:val="00C76F4D"/>
    <w:rsid w:val="00C772D6"/>
    <w:rsid w:val="00C820B0"/>
    <w:rsid w:val="00C8264B"/>
    <w:rsid w:val="00C838C4"/>
    <w:rsid w:val="00C83F52"/>
    <w:rsid w:val="00C86180"/>
    <w:rsid w:val="00C86BC5"/>
    <w:rsid w:val="00C900D5"/>
    <w:rsid w:val="00C90E0D"/>
    <w:rsid w:val="00C95E46"/>
    <w:rsid w:val="00C9697E"/>
    <w:rsid w:val="00C97F76"/>
    <w:rsid w:val="00CA0CB7"/>
    <w:rsid w:val="00CA1C07"/>
    <w:rsid w:val="00CA23CF"/>
    <w:rsid w:val="00CA2C2A"/>
    <w:rsid w:val="00CA38D7"/>
    <w:rsid w:val="00CA5AB5"/>
    <w:rsid w:val="00CA604A"/>
    <w:rsid w:val="00CB0A23"/>
    <w:rsid w:val="00CB1B16"/>
    <w:rsid w:val="00CB2D20"/>
    <w:rsid w:val="00CB2DA0"/>
    <w:rsid w:val="00CB2DB3"/>
    <w:rsid w:val="00CB33B0"/>
    <w:rsid w:val="00CB3A2E"/>
    <w:rsid w:val="00CB4BB3"/>
    <w:rsid w:val="00CB4D04"/>
    <w:rsid w:val="00CB6BD4"/>
    <w:rsid w:val="00CB6D7F"/>
    <w:rsid w:val="00CB6D91"/>
    <w:rsid w:val="00CC0A04"/>
    <w:rsid w:val="00CC252E"/>
    <w:rsid w:val="00CC2983"/>
    <w:rsid w:val="00CC2E28"/>
    <w:rsid w:val="00CC2F08"/>
    <w:rsid w:val="00CC31FD"/>
    <w:rsid w:val="00CC3D37"/>
    <w:rsid w:val="00CC5BB4"/>
    <w:rsid w:val="00CC7010"/>
    <w:rsid w:val="00CD08B4"/>
    <w:rsid w:val="00CD0BB4"/>
    <w:rsid w:val="00CD39E7"/>
    <w:rsid w:val="00CD3E16"/>
    <w:rsid w:val="00CD6CB1"/>
    <w:rsid w:val="00CE4040"/>
    <w:rsid w:val="00CE4584"/>
    <w:rsid w:val="00CE5E11"/>
    <w:rsid w:val="00CE62E9"/>
    <w:rsid w:val="00CE6594"/>
    <w:rsid w:val="00CF40B5"/>
    <w:rsid w:val="00CF6E4E"/>
    <w:rsid w:val="00D02633"/>
    <w:rsid w:val="00D02770"/>
    <w:rsid w:val="00D03B0C"/>
    <w:rsid w:val="00D050B3"/>
    <w:rsid w:val="00D062F8"/>
    <w:rsid w:val="00D10E61"/>
    <w:rsid w:val="00D117A4"/>
    <w:rsid w:val="00D11D08"/>
    <w:rsid w:val="00D1312E"/>
    <w:rsid w:val="00D133E8"/>
    <w:rsid w:val="00D161F1"/>
    <w:rsid w:val="00D1752A"/>
    <w:rsid w:val="00D177AB"/>
    <w:rsid w:val="00D209C3"/>
    <w:rsid w:val="00D22C64"/>
    <w:rsid w:val="00D25483"/>
    <w:rsid w:val="00D31CBF"/>
    <w:rsid w:val="00D344C8"/>
    <w:rsid w:val="00D40057"/>
    <w:rsid w:val="00D41D43"/>
    <w:rsid w:val="00D43495"/>
    <w:rsid w:val="00D43C48"/>
    <w:rsid w:val="00D46066"/>
    <w:rsid w:val="00D50488"/>
    <w:rsid w:val="00D53197"/>
    <w:rsid w:val="00D54CFE"/>
    <w:rsid w:val="00D55245"/>
    <w:rsid w:val="00D563D2"/>
    <w:rsid w:val="00D56F82"/>
    <w:rsid w:val="00D6426B"/>
    <w:rsid w:val="00D64B7B"/>
    <w:rsid w:val="00D67434"/>
    <w:rsid w:val="00D72A1D"/>
    <w:rsid w:val="00D74E03"/>
    <w:rsid w:val="00D75D76"/>
    <w:rsid w:val="00D764AD"/>
    <w:rsid w:val="00D7772C"/>
    <w:rsid w:val="00D82EDF"/>
    <w:rsid w:val="00D84DC8"/>
    <w:rsid w:val="00D84F76"/>
    <w:rsid w:val="00D86AC3"/>
    <w:rsid w:val="00D86B9C"/>
    <w:rsid w:val="00D86DAB"/>
    <w:rsid w:val="00D876EC"/>
    <w:rsid w:val="00D90D3A"/>
    <w:rsid w:val="00D915BD"/>
    <w:rsid w:val="00D916EC"/>
    <w:rsid w:val="00D918DC"/>
    <w:rsid w:val="00D9196E"/>
    <w:rsid w:val="00D92020"/>
    <w:rsid w:val="00D941A5"/>
    <w:rsid w:val="00D96561"/>
    <w:rsid w:val="00D966D6"/>
    <w:rsid w:val="00DA1777"/>
    <w:rsid w:val="00DA1921"/>
    <w:rsid w:val="00DA1F36"/>
    <w:rsid w:val="00DA276A"/>
    <w:rsid w:val="00DA33F6"/>
    <w:rsid w:val="00DA595C"/>
    <w:rsid w:val="00DB1CBD"/>
    <w:rsid w:val="00DB3016"/>
    <w:rsid w:val="00DB5523"/>
    <w:rsid w:val="00DB5790"/>
    <w:rsid w:val="00DB68F0"/>
    <w:rsid w:val="00DC0BB3"/>
    <w:rsid w:val="00DC1A53"/>
    <w:rsid w:val="00DC26B1"/>
    <w:rsid w:val="00DC3EBD"/>
    <w:rsid w:val="00DC616E"/>
    <w:rsid w:val="00DC766E"/>
    <w:rsid w:val="00DC7BC4"/>
    <w:rsid w:val="00DD1048"/>
    <w:rsid w:val="00DD229F"/>
    <w:rsid w:val="00DD30CE"/>
    <w:rsid w:val="00DD3923"/>
    <w:rsid w:val="00DD3924"/>
    <w:rsid w:val="00DD3AB8"/>
    <w:rsid w:val="00DD6EEA"/>
    <w:rsid w:val="00DD7860"/>
    <w:rsid w:val="00DE0D29"/>
    <w:rsid w:val="00DE1794"/>
    <w:rsid w:val="00DE2694"/>
    <w:rsid w:val="00DE682A"/>
    <w:rsid w:val="00DE69A4"/>
    <w:rsid w:val="00DE69EC"/>
    <w:rsid w:val="00DE7F37"/>
    <w:rsid w:val="00DF01D6"/>
    <w:rsid w:val="00DF291D"/>
    <w:rsid w:val="00E0061B"/>
    <w:rsid w:val="00E019A2"/>
    <w:rsid w:val="00E021DE"/>
    <w:rsid w:val="00E0406C"/>
    <w:rsid w:val="00E04DF6"/>
    <w:rsid w:val="00E066F7"/>
    <w:rsid w:val="00E066FF"/>
    <w:rsid w:val="00E0777A"/>
    <w:rsid w:val="00E114A1"/>
    <w:rsid w:val="00E11A6D"/>
    <w:rsid w:val="00E12233"/>
    <w:rsid w:val="00E128C9"/>
    <w:rsid w:val="00E1307F"/>
    <w:rsid w:val="00E15DAA"/>
    <w:rsid w:val="00E168B0"/>
    <w:rsid w:val="00E20F25"/>
    <w:rsid w:val="00E241EA"/>
    <w:rsid w:val="00E242AE"/>
    <w:rsid w:val="00E26150"/>
    <w:rsid w:val="00E27CDB"/>
    <w:rsid w:val="00E30820"/>
    <w:rsid w:val="00E32E86"/>
    <w:rsid w:val="00E33199"/>
    <w:rsid w:val="00E35A84"/>
    <w:rsid w:val="00E36A33"/>
    <w:rsid w:val="00E40EAB"/>
    <w:rsid w:val="00E414A7"/>
    <w:rsid w:val="00E4191D"/>
    <w:rsid w:val="00E4255B"/>
    <w:rsid w:val="00E4460F"/>
    <w:rsid w:val="00E46A18"/>
    <w:rsid w:val="00E471A6"/>
    <w:rsid w:val="00E542A7"/>
    <w:rsid w:val="00E5448F"/>
    <w:rsid w:val="00E54B15"/>
    <w:rsid w:val="00E55A42"/>
    <w:rsid w:val="00E56C81"/>
    <w:rsid w:val="00E56D90"/>
    <w:rsid w:val="00E578DB"/>
    <w:rsid w:val="00E579E2"/>
    <w:rsid w:val="00E63C79"/>
    <w:rsid w:val="00E6545D"/>
    <w:rsid w:val="00E65D30"/>
    <w:rsid w:val="00E66C90"/>
    <w:rsid w:val="00E70EE0"/>
    <w:rsid w:val="00E716CB"/>
    <w:rsid w:val="00E71BDB"/>
    <w:rsid w:val="00E735AA"/>
    <w:rsid w:val="00E75352"/>
    <w:rsid w:val="00E753C4"/>
    <w:rsid w:val="00E773B0"/>
    <w:rsid w:val="00E804C0"/>
    <w:rsid w:val="00E850D6"/>
    <w:rsid w:val="00E85CD1"/>
    <w:rsid w:val="00E90D00"/>
    <w:rsid w:val="00E92FF9"/>
    <w:rsid w:val="00E93EAF"/>
    <w:rsid w:val="00E946B9"/>
    <w:rsid w:val="00E94D71"/>
    <w:rsid w:val="00E95DAB"/>
    <w:rsid w:val="00EA0BD9"/>
    <w:rsid w:val="00EA0DF2"/>
    <w:rsid w:val="00EA1128"/>
    <w:rsid w:val="00EA2B95"/>
    <w:rsid w:val="00EA2E66"/>
    <w:rsid w:val="00EA40CE"/>
    <w:rsid w:val="00EA5944"/>
    <w:rsid w:val="00EA64AD"/>
    <w:rsid w:val="00EA65A5"/>
    <w:rsid w:val="00EB523B"/>
    <w:rsid w:val="00EB5FE2"/>
    <w:rsid w:val="00EC077C"/>
    <w:rsid w:val="00EC2252"/>
    <w:rsid w:val="00EC7246"/>
    <w:rsid w:val="00ED0D5C"/>
    <w:rsid w:val="00ED25BC"/>
    <w:rsid w:val="00ED2879"/>
    <w:rsid w:val="00ED3F88"/>
    <w:rsid w:val="00EE1386"/>
    <w:rsid w:val="00EE350E"/>
    <w:rsid w:val="00EE3662"/>
    <w:rsid w:val="00EE39E0"/>
    <w:rsid w:val="00EE718A"/>
    <w:rsid w:val="00EE7F5E"/>
    <w:rsid w:val="00EF4C58"/>
    <w:rsid w:val="00EF6411"/>
    <w:rsid w:val="00EF7EE9"/>
    <w:rsid w:val="00F00C5C"/>
    <w:rsid w:val="00F01F71"/>
    <w:rsid w:val="00F035C5"/>
    <w:rsid w:val="00F03ABA"/>
    <w:rsid w:val="00F04EB9"/>
    <w:rsid w:val="00F06BA8"/>
    <w:rsid w:val="00F10EAE"/>
    <w:rsid w:val="00F110F6"/>
    <w:rsid w:val="00F1168F"/>
    <w:rsid w:val="00F119CA"/>
    <w:rsid w:val="00F156DA"/>
    <w:rsid w:val="00F16B40"/>
    <w:rsid w:val="00F20AFE"/>
    <w:rsid w:val="00F21498"/>
    <w:rsid w:val="00F23529"/>
    <w:rsid w:val="00F241D2"/>
    <w:rsid w:val="00F24365"/>
    <w:rsid w:val="00F27AD4"/>
    <w:rsid w:val="00F27C16"/>
    <w:rsid w:val="00F27E81"/>
    <w:rsid w:val="00F33EFF"/>
    <w:rsid w:val="00F35884"/>
    <w:rsid w:val="00F35A92"/>
    <w:rsid w:val="00F36ABF"/>
    <w:rsid w:val="00F41559"/>
    <w:rsid w:val="00F4440B"/>
    <w:rsid w:val="00F44B34"/>
    <w:rsid w:val="00F46A8E"/>
    <w:rsid w:val="00F50011"/>
    <w:rsid w:val="00F50B22"/>
    <w:rsid w:val="00F52CA0"/>
    <w:rsid w:val="00F554D2"/>
    <w:rsid w:val="00F57162"/>
    <w:rsid w:val="00F60C42"/>
    <w:rsid w:val="00F60E18"/>
    <w:rsid w:val="00F610BC"/>
    <w:rsid w:val="00F61FB6"/>
    <w:rsid w:val="00F62A7D"/>
    <w:rsid w:val="00F640A3"/>
    <w:rsid w:val="00F64B14"/>
    <w:rsid w:val="00F650AB"/>
    <w:rsid w:val="00F65351"/>
    <w:rsid w:val="00F65AAD"/>
    <w:rsid w:val="00F66E2D"/>
    <w:rsid w:val="00F67171"/>
    <w:rsid w:val="00F716AB"/>
    <w:rsid w:val="00F72283"/>
    <w:rsid w:val="00F72F22"/>
    <w:rsid w:val="00F74B85"/>
    <w:rsid w:val="00F778EC"/>
    <w:rsid w:val="00F820DB"/>
    <w:rsid w:val="00F84C04"/>
    <w:rsid w:val="00F87D6F"/>
    <w:rsid w:val="00F926DB"/>
    <w:rsid w:val="00F9420C"/>
    <w:rsid w:val="00F950FA"/>
    <w:rsid w:val="00F95577"/>
    <w:rsid w:val="00FA066A"/>
    <w:rsid w:val="00FA2DAD"/>
    <w:rsid w:val="00FA4ADC"/>
    <w:rsid w:val="00FA535C"/>
    <w:rsid w:val="00FA67C7"/>
    <w:rsid w:val="00FB0955"/>
    <w:rsid w:val="00FB3012"/>
    <w:rsid w:val="00FB33F8"/>
    <w:rsid w:val="00FB3B4E"/>
    <w:rsid w:val="00FB4359"/>
    <w:rsid w:val="00FB555C"/>
    <w:rsid w:val="00FB5FD5"/>
    <w:rsid w:val="00FB6B53"/>
    <w:rsid w:val="00FB77CD"/>
    <w:rsid w:val="00FB79E4"/>
    <w:rsid w:val="00FC12DC"/>
    <w:rsid w:val="00FC1EAA"/>
    <w:rsid w:val="00FC2790"/>
    <w:rsid w:val="00FC3462"/>
    <w:rsid w:val="00FC46EF"/>
    <w:rsid w:val="00FC686A"/>
    <w:rsid w:val="00FC7494"/>
    <w:rsid w:val="00FD178B"/>
    <w:rsid w:val="00FD2D96"/>
    <w:rsid w:val="00FD3B5D"/>
    <w:rsid w:val="00FE0B6B"/>
    <w:rsid w:val="00FE2B49"/>
    <w:rsid w:val="00FE3D64"/>
    <w:rsid w:val="00FE6297"/>
    <w:rsid w:val="00FF081B"/>
    <w:rsid w:val="00FF1E8A"/>
    <w:rsid w:val="00FF2312"/>
    <w:rsid w:val="00FF241F"/>
    <w:rsid w:val="00FF2473"/>
    <w:rsid w:val="00FF330E"/>
    <w:rsid w:val="00FF4D8C"/>
    <w:rsid w:val="00FF56B4"/>
    <w:rsid w:val="04E016DC"/>
    <w:rsid w:val="05CBEC49"/>
    <w:rsid w:val="22F0F62F"/>
    <w:rsid w:val="232B4412"/>
    <w:rsid w:val="306D760C"/>
    <w:rsid w:val="393CAB18"/>
    <w:rsid w:val="3E101C3B"/>
    <w:rsid w:val="45A8E6A1"/>
    <w:rsid w:val="4744B702"/>
    <w:rsid w:val="48919917"/>
    <w:rsid w:val="4B5DE2C6"/>
    <w:rsid w:val="4FD15D97"/>
    <w:rsid w:val="588E9484"/>
    <w:rsid w:val="5A2A64E5"/>
    <w:rsid w:val="5ACBF922"/>
    <w:rsid w:val="5BC63546"/>
    <w:rsid w:val="6099A669"/>
    <w:rsid w:val="6A487635"/>
    <w:rsid w:val="74E31B6E"/>
    <w:rsid w:val="7A239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73DB1"/>
  <w14:defaultImageDpi w14:val="330"/>
  <w15:chartTrackingRefBased/>
  <w15:docId w15:val="{7FBBB830-8BC0-42E3-9B43-A811005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PGothic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1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39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12BAB"/>
    <w:pPr>
      <w:spacing w:after="120" w:line="288" w:lineRule="auto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E30820"/>
    <w:pPr>
      <w:keepNext/>
      <w:keepLines/>
      <w:spacing w:before="400" w:after="80"/>
      <w:outlineLvl w:val="0"/>
    </w:pPr>
    <w:rPr>
      <w:b/>
      <w:bCs/>
      <w:color w:val="00266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E30820"/>
    <w:pPr>
      <w:keepNext/>
      <w:keepLines/>
      <w:spacing w:before="400" w:after="80"/>
      <w:outlineLvl w:val="1"/>
    </w:pPr>
    <w:rPr>
      <w:b/>
      <w:bCs/>
      <w:color w:val="00266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E30820"/>
    <w:pPr>
      <w:keepNext/>
      <w:keepLines/>
      <w:spacing w:before="400" w:after="80"/>
      <w:outlineLvl w:val="2"/>
    </w:pPr>
    <w:rPr>
      <w:b/>
      <w:bCs/>
      <w:color w:val="002664"/>
      <w:sz w:val="21"/>
    </w:rPr>
  </w:style>
  <w:style w:type="paragraph" w:styleId="Heading4">
    <w:name w:val="heading 4"/>
    <w:basedOn w:val="Normal"/>
    <w:next w:val="Normal"/>
    <w:link w:val="Heading4Char"/>
    <w:uiPriority w:val="6"/>
    <w:qFormat/>
    <w:rsid w:val="00E30820"/>
    <w:pPr>
      <w:keepNext/>
      <w:keepLines/>
      <w:spacing w:before="200" w:after="40"/>
      <w:outlineLvl w:val="3"/>
    </w:pPr>
    <w:rPr>
      <w:b/>
      <w:bCs/>
      <w:i/>
      <w:iCs/>
      <w:color w:val="002664"/>
    </w:rPr>
  </w:style>
  <w:style w:type="paragraph" w:styleId="Heading5">
    <w:name w:val="heading 5"/>
    <w:basedOn w:val="Normal"/>
    <w:next w:val="Normal"/>
    <w:link w:val="Heading5Char"/>
    <w:uiPriority w:val="7"/>
    <w:qFormat/>
    <w:rsid w:val="00E30820"/>
    <w:pPr>
      <w:keepNext/>
      <w:keepLines/>
      <w:spacing w:before="80" w:after="4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B35"/>
    <w:pPr>
      <w:keepNext/>
      <w:keepLines/>
      <w:spacing w:before="240"/>
      <w:outlineLvl w:val="5"/>
    </w:pPr>
    <w:rPr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3"/>
    <w:rsid w:val="00E30820"/>
    <w:rPr>
      <w:rFonts w:ascii="Arial" w:eastAsia="MS PGothic" w:hAnsi="Arial" w:cs="Times New Roman"/>
      <w:b/>
      <w:bCs/>
      <w:color w:val="002664"/>
      <w:sz w:val="28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E30820"/>
    <w:pPr>
      <w:spacing w:before="3000" w:after="600" w:line="240" w:lineRule="auto"/>
      <w:ind w:left="1758"/>
      <w:contextualSpacing/>
    </w:pPr>
    <w:rPr>
      <w:b/>
      <w:color w:val="002664"/>
      <w:spacing w:val="5"/>
      <w:kern w:val="28"/>
      <w:sz w:val="60"/>
      <w:szCs w:val="52"/>
    </w:rPr>
  </w:style>
  <w:style w:type="character" w:customStyle="1" w:styleId="TitleChar">
    <w:name w:val="Title Char"/>
    <w:link w:val="Title"/>
    <w:uiPriority w:val="1"/>
    <w:rsid w:val="00E30820"/>
    <w:rPr>
      <w:rFonts w:ascii="Arial" w:eastAsia="MS PGothic" w:hAnsi="Arial" w:cs="Times New Roman"/>
      <w:b/>
      <w:color w:val="002664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E30820"/>
    <w:pPr>
      <w:numPr>
        <w:ilvl w:val="1"/>
      </w:numPr>
      <w:spacing w:after="300" w:line="240" w:lineRule="auto"/>
      <w:ind w:left="1758"/>
    </w:pPr>
    <w:rPr>
      <w:iCs/>
      <w:color w:val="002664"/>
      <w:spacing w:val="15"/>
      <w:sz w:val="46"/>
    </w:rPr>
  </w:style>
  <w:style w:type="character" w:customStyle="1" w:styleId="SubtitleChar">
    <w:name w:val="Subtitle Char"/>
    <w:link w:val="Subtitle"/>
    <w:uiPriority w:val="2"/>
    <w:rsid w:val="00E30820"/>
    <w:rPr>
      <w:rFonts w:ascii="Arial" w:eastAsia="MS PGothic" w:hAnsi="Arial" w:cs="Times New Roman"/>
      <w:iCs/>
      <w:color w:val="002664"/>
      <w:spacing w:val="15"/>
      <w:sz w:val="46"/>
    </w:rPr>
  </w:style>
  <w:style w:type="character" w:customStyle="1" w:styleId="Heading2Char">
    <w:name w:val="Heading 2 Char"/>
    <w:link w:val="Heading2"/>
    <w:uiPriority w:val="4"/>
    <w:rsid w:val="00E30820"/>
    <w:rPr>
      <w:rFonts w:ascii="Arial" w:eastAsia="MS PGothic" w:hAnsi="Arial" w:cs="Times New Roman"/>
      <w:b/>
      <w:bCs/>
      <w:color w:val="002664"/>
      <w:szCs w:val="26"/>
    </w:rPr>
  </w:style>
  <w:style w:type="character" w:customStyle="1" w:styleId="Heading3Char">
    <w:name w:val="Heading 3 Char"/>
    <w:link w:val="Heading3"/>
    <w:uiPriority w:val="5"/>
    <w:rsid w:val="00E30820"/>
    <w:rPr>
      <w:rFonts w:ascii="Arial" w:eastAsia="MS PGothic" w:hAnsi="Arial" w:cs="Times New Roman"/>
      <w:b/>
      <w:bCs/>
      <w:color w:val="002664"/>
      <w:sz w:val="21"/>
    </w:rPr>
  </w:style>
  <w:style w:type="paragraph" w:customStyle="1" w:styleId="MediumGrid1-Accent21">
    <w:name w:val="Medium Grid 1 - Accent 21"/>
    <w:basedOn w:val="Normal"/>
    <w:uiPriority w:val="34"/>
    <w:semiHidden/>
    <w:qFormat/>
    <w:rsid w:val="0033741B"/>
    <w:pPr>
      <w:ind w:left="720"/>
      <w:contextualSpacing/>
    </w:pPr>
  </w:style>
  <w:style w:type="paragraph" w:styleId="ListBullet">
    <w:name w:val="List Bullet"/>
    <w:basedOn w:val="Normal"/>
    <w:uiPriority w:val="8"/>
    <w:qFormat/>
    <w:rsid w:val="00804DDE"/>
    <w:pPr>
      <w:numPr>
        <w:numId w:val="1"/>
      </w:numPr>
    </w:pPr>
  </w:style>
  <w:style w:type="character" w:customStyle="1" w:styleId="Heading4Char">
    <w:name w:val="Heading 4 Char"/>
    <w:link w:val="Heading4"/>
    <w:uiPriority w:val="6"/>
    <w:rsid w:val="00E30820"/>
    <w:rPr>
      <w:rFonts w:eastAsia="MS PGothic" w:cs="Times New Roman"/>
      <w:b/>
      <w:bCs/>
      <w:i/>
      <w:iCs/>
      <w:color w:val="002664"/>
      <w:sz w:val="20"/>
    </w:rPr>
  </w:style>
  <w:style w:type="paragraph" w:styleId="ListBullet2">
    <w:name w:val="List Bullet 2"/>
    <w:basedOn w:val="Normal"/>
    <w:uiPriority w:val="9"/>
    <w:qFormat/>
    <w:rsid w:val="00804DDE"/>
    <w:pPr>
      <w:numPr>
        <w:numId w:val="2"/>
      </w:numPr>
    </w:pPr>
  </w:style>
  <w:style w:type="table" w:styleId="TableGrid">
    <w:name w:val="Table Grid"/>
    <w:basedOn w:val="TableNormal"/>
    <w:uiPriority w:val="59"/>
    <w:rsid w:val="004E1361"/>
    <w:tblPr/>
    <w:tcPr>
      <w:shd w:val="clear" w:color="auto" w:fill="DEE5EC"/>
    </w:tcPr>
    <w:tblStylePr w:type="firstRow">
      <w:rPr>
        <w:color w:val="002664"/>
      </w:rPr>
      <w:tblPr/>
      <w:tcPr>
        <w:shd w:val="clear" w:color="auto" w:fill="D5E4FF"/>
      </w:tcPr>
    </w:tblStylePr>
  </w:style>
  <w:style w:type="table" w:customStyle="1" w:styleId="DPItable">
    <w:name w:val="DPI table"/>
    <w:basedOn w:val="TableNormal"/>
    <w:uiPriority w:val="99"/>
    <w:rsid w:val="00327A63"/>
    <w:tblPr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113" w:type="dxa"/>
      </w:tblCellMar>
    </w:tblPr>
    <w:tblStylePr w:type="firstRow">
      <w:rPr>
        <w:b/>
        <w:color w:val="002664"/>
      </w:rPr>
      <w:tblPr/>
      <w:tcPr>
        <w:shd w:val="clear" w:color="auto" w:fill="DEE5EC"/>
      </w:tcPr>
    </w:tblStylePr>
  </w:style>
  <w:style w:type="character" w:customStyle="1" w:styleId="Heading5Char">
    <w:name w:val="Heading 5 Char"/>
    <w:link w:val="Heading5"/>
    <w:uiPriority w:val="7"/>
    <w:rsid w:val="00E30820"/>
    <w:rPr>
      <w:rFonts w:ascii="Arial" w:eastAsia="MS PGothic" w:hAnsi="Arial" w:cs="Times New Roman"/>
      <w:b/>
      <w:i/>
      <w:sz w:val="20"/>
    </w:rPr>
  </w:style>
  <w:style w:type="character" w:customStyle="1" w:styleId="Heading6Char">
    <w:name w:val="Heading 6 Char"/>
    <w:link w:val="Heading6"/>
    <w:uiPriority w:val="9"/>
    <w:semiHidden/>
    <w:rsid w:val="003C4937"/>
    <w:rPr>
      <w:rFonts w:ascii="Arial" w:eastAsia="MS PGothic" w:hAnsi="Arial" w:cs="Times New Roman"/>
      <w:iCs/>
      <w:sz w:val="18"/>
    </w:rPr>
  </w:style>
  <w:style w:type="paragraph" w:customStyle="1" w:styleId="tabletext">
    <w:name w:val="table text"/>
    <w:basedOn w:val="Normal"/>
    <w:uiPriority w:val="11"/>
    <w:qFormat/>
    <w:rsid w:val="00F610BC"/>
    <w:pPr>
      <w:widowControl w:val="0"/>
      <w:suppressAutoHyphens/>
      <w:autoSpaceDE w:val="0"/>
      <w:autoSpaceDN w:val="0"/>
      <w:adjustRightInd w:val="0"/>
      <w:spacing w:after="57" w:line="210" w:lineRule="atLeast"/>
      <w:textAlignment w:val="center"/>
    </w:pPr>
    <w:rPr>
      <w:rFonts w:ascii="ArialMTStd" w:hAnsi="ArialMTStd" w:cs="ArialMTStd"/>
      <w:color w:val="000000"/>
      <w:spacing w:val="2"/>
      <w:w w:val="105"/>
      <w:szCs w:val="18"/>
      <w:lang w:val="en-GB"/>
    </w:rPr>
  </w:style>
  <w:style w:type="paragraph" w:styleId="ListNumber">
    <w:name w:val="List Number"/>
    <w:basedOn w:val="Normal"/>
    <w:uiPriority w:val="10"/>
    <w:qFormat/>
    <w:rsid w:val="00E716CB"/>
    <w:pPr>
      <w:contextualSpacing/>
    </w:pPr>
  </w:style>
  <w:style w:type="paragraph" w:styleId="Header">
    <w:name w:val="header"/>
    <w:basedOn w:val="Normal"/>
    <w:link w:val="HeaderChar"/>
    <w:uiPriority w:val="18"/>
    <w:qFormat/>
    <w:rsid w:val="0097490A"/>
    <w:pPr>
      <w:tabs>
        <w:tab w:val="center" w:pos="4320"/>
        <w:tab w:val="right" w:pos="8640"/>
      </w:tabs>
      <w:spacing w:after="0" w:line="240" w:lineRule="auto"/>
      <w:jc w:val="right"/>
    </w:pPr>
    <w:rPr>
      <w:sz w:val="16"/>
    </w:rPr>
  </w:style>
  <w:style w:type="paragraph" w:styleId="NoteHeading">
    <w:name w:val="Note Heading"/>
    <w:basedOn w:val="Normal"/>
    <w:next w:val="Normal"/>
    <w:link w:val="NoteHeadingChar"/>
    <w:uiPriority w:val="13"/>
    <w:qFormat/>
    <w:rsid w:val="001F5F8B"/>
    <w:pPr>
      <w:spacing w:before="400" w:after="80" w:line="240" w:lineRule="auto"/>
    </w:pPr>
    <w:rPr>
      <w:b/>
      <w:sz w:val="16"/>
    </w:rPr>
  </w:style>
  <w:style w:type="character" w:customStyle="1" w:styleId="NoteHeadingChar">
    <w:name w:val="Note Heading Char"/>
    <w:link w:val="NoteHeading"/>
    <w:uiPriority w:val="13"/>
    <w:rsid w:val="00E579E2"/>
    <w:rPr>
      <w:b/>
      <w:sz w:val="16"/>
    </w:rPr>
  </w:style>
  <w:style w:type="paragraph" w:customStyle="1" w:styleId="NoteLevel11">
    <w:name w:val="Note Level 11"/>
    <w:basedOn w:val="Normal"/>
    <w:uiPriority w:val="14"/>
    <w:qFormat/>
    <w:rsid w:val="00963B11"/>
    <w:pPr>
      <w:keepNext/>
      <w:numPr>
        <w:numId w:val="8"/>
      </w:numPr>
      <w:spacing w:after="80"/>
      <w:contextualSpacing/>
      <w:outlineLvl w:val="0"/>
    </w:pPr>
    <w:rPr>
      <w:sz w:val="16"/>
    </w:rPr>
  </w:style>
  <w:style w:type="character" w:customStyle="1" w:styleId="HeaderChar">
    <w:name w:val="Header Char"/>
    <w:link w:val="Header"/>
    <w:uiPriority w:val="18"/>
    <w:rsid w:val="00E579E2"/>
    <w:rPr>
      <w:sz w:val="16"/>
    </w:rPr>
  </w:style>
  <w:style w:type="paragraph" w:styleId="Footer">
    <w:name w:val="footer"/>
    <w:basedOn w:val="Normal"/>
    <w:link w:val="FooterChar"/>
    <w:uiPriority w:val="19"/>
    <w:rsid w:val="00366ECB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19"/>
    <w:rsid w:val="00E579E2"/>
    <w:rPr>
      <w:sz w:val="16"/>
    </w:rPr>
  </w:style>
  <w:style w:type="character" w:styleId="PageNumber">
    <w:name w:val="page number"/>
    <w:uiPriority w:val="99"/>
    <w:semiHidden/>
    <w:qFormat/>
    <w:rsid w:val="00366ECB"/>
    <w:rPr>
      <w:rFonts w:ascii="Arial" w:hAnsi="Arial"/>
      <w:b/>
      <w:color w:val="002664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A40E2C"/>
    <w:pPr>
      <w:tabs>
        <w:tab w:val="right" w:leader="dot" w:pos="10082"/>
      </w:tabs>
      <w:spacing w:before="120" w:after="0"/>
    </w:pPr>
    <w:rPr>
      <w:rFonts w:cs="Arial"/>
      <w:b/>
      <w:color w:val="002664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B6822"/>
    <w:pPr>
      <w:tabs>
        <w:tab w:val="right" w:leader="dot" w:pos="10082"/>
      </w:tabs>
      <w:spacing w:after="0"/>
      <w:ind w:left="200"/>
    </w:pPr>
    <w:rPr>
      <w:rFonts w:cs="Arial"/>
      <w:noProof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rsid w:val="00125B36"/>
    <w:pPr>
      <w:spacing w:after="0"/>
      <w:ind w:left="400"/>
    </w:pPr>
    <w:rPr>
      <w:rFonts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125B36"/>
    <w:pPr>
      <w:spacing w:after="0"/>
      <w:ind w:left="600"/>
    </w:pPr>
    <w:rPr>
      <w:rFonts w:cs="Arial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125B36"/>
    <w:pPr>
      <w:spacing w:after="0"/>
      <w:ind w:left="800"/>
    </w:pPr>
    <w:rPr>
      <w:rFonts w:cs="Arial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125B36"/>
    <w:pPr>
      <w:spacing w:after="0"/>
      <w:ind w:left="1000"/>
    </w:pPr>
    <w:rPr>
      <w:rFonts w:cs="Arial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125B36"/>
    <w:pPr>
      <w:spacing w:after="0"/>
      <w:ind w:left="1200"/>
    </w:pPr>
    <w:rPr>
      <w:rFonts w:cs="Arial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125B36"/>
    <w:pPr>
      <w:spacing w:after="0"/>
      <w:ind w:left="1400"/>
    </w:pPr>
    <w:rPr>
      <w:rFonts w:cs="Arial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125B36"/>
    <w:pPr>
      <w:spacing w:after="0"/>
      <w:ind w:left="1600"/>
    </w:pPr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1C40"/>
    <w:rPr>
      <w:rFonts w:ascii="Lucida Grande" w:hAnsi="Lucida Grande" w:cs="Lucida Grande"/>
      <w:sz w:val="18"/>
      <w:szCs w:val="18"/>
    </w:rPr>
  </w:style>
  <w:style w:type="paragraph" w:customStyle="1" w:styleId="Disclaimer-startofdoc">
    <w:name w:val="Disclaimer - start of doc"/>
    <w:basedOn w:val="Normal"/>
    <w:uiPriority w:val="24"/>
    <w:qFormat/>
    <w:rsid w:val="0045040C"/>
    <w:pPr>
      <w:spacing w:after="80"/>
    </w:pPr>
    <w:rPr>
      <w:color w:val="000000"/>
      <w:sz w:val="16"/>
      <w:lang w:val="en-GB"/>
    </w:rPr>
  </w:style>
  <w:style w:type="paragraph" w:customStyle="1" w:styleId="Disclaimer-headings">
    <w:name w:val="Disclaimer - headings"/>
    <w:basedOn w:val="Disclaimer-startofdoc"/>
    <w:uiPriority w:val="23"/>
    <w:qFormat/>
    <w:rsid w:val="0049296A"/>
    <w:rPr>
      <w:b/>
    </w:rPr>
  </w:style>
  <w:style w:type="paragraph" w:customStyle="1" w:styleId="URLforfrontcover">
    <w:name w:val="URL for front cover"/>
    <w:basedOn w:val="Footer"/>
    <w:link w:val="URLforfrontcoverChar"/>
    <w:uiPriority w:val="17"/>
    <w:qFormat/>
    <w:rsid w:val="002C71BC"/>
    <w:pPr>
      <w:jc w:val="right"/>
    </w:pPr>
    <w:rPr>
      <w:b/>
      <w:noProof/>
      <w:color w:val="002664"/>
      <w:sz w:val="24"/>
    </w:rPr>
  </w:style>
  <w:style w:type="character" w:customStyle="1" w:styleId="URLforfrontcoverChar">
    <w:name w:val="URL for front cover Char"/>
    <w:link w:val="URLforfrontcover"/>
    <w:uiPriority w:val="17"/>
    <w:rsid w:val="00E579E2"/>
    <w:rPr>
      <w:b/>
      <w:noProof/>
      <w:color w:val="002664"/>
      <w:sz w:val="16"/>
    </w:rPr>
  </w:style>
  <w:style w:type="table" w:customStyle="1" w:styleId="Featuretexttable">
    <w:name w:val="Feature text table"/>
    <w:basedOn w:val="TableNormal"/>
    <w:uiPriority w:val="99"/>
    <w:rsid w:val="00D062F8"/>
    <w:tblPr>
      <w:tblBorders>
        <w:top w:val="single" w:sz="48" w:space="0" w:color="FFFFFF"/>
        <w:bottom w:val="single" w:sz="4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EE5EC"/>
    </w:tcPr>
  </w:style>
  <w:style w:type="paragraph" w:customStyle="1" w:styleId="Featuretext-option1">
    <w:name w:val="Feature text - option 1"/>
    <w:uiPriority w:val="15"/>
    <w:qFormat/>
    <w:rsid w:val="00D161F1"/>
    <w:pPr>
      <w:pBdr>
        <w:top w:val="single" w:sz="24" w:space="4" w:color="002664"/>
        <w:bottom w:val="single" w:sz="12" w:space="4" w:color="002664"/>
      </w:pBdr>
      <w:spacing w:before="460" w:after="460" w:line="288" w:lineRule="auto"/>
    </w:pPr>
    <w:rPr>
      <w:color w:val="002664"/>
      <w:sz w:val="28"/>
      <w:szCs w:val="24"/>
      <w:lang w:val="en-GB" w:eastAsia="en-US"/>
    </w:rPr>
  </w:style>
  <w:style w:type="paragraph" w:customStyle="1" w:styleId="Featuretext-option2">
    <w:name w:val="Feature text - option 2"/>
    <w:basedOn w:val="Normal"/>
    <w:uiPriority w:val="16"/>
    <w:qFormat/>
    <w:rsid w:val="007322CA"/>
    <w:pPr>
      <w:pBdr>
        <w:top w:val="single" w:sz="4" w:space="4" w:color="CCE9F4"/>
        <w:left w:val="single" w:sz="4" w:space="4" w:color="CCE9F4"/>
        <w:bottom w:val="single" w:sz="4" w:space="4" w:color="CCE9F4"/>
        <w:right w:val="single" w:sz="4" w:space="4" w:color="CCE9F4"/>
      </w:pBdr>
      <w:shd w:val="clear" w:color="auto" w:fill="DEE5EC"/>
      <w:tabs>
        <w:tab w:val="left" w:pos="340"/>
      </w:tabs>
      <w:spacing w:before="120" w:line="240" w:lineRule="atLeast"/>
      <w:ind w:left="113" w:right="113"/>
    </w:pPr>
    <w:rPr>
      <w:rFonts w:eastAsia="Times New Roman"/>
      <w:szCs w:val="20"/>
      <w:lang w:val="en-AU"/>
    </w:rPr>
  </w:style>
  <w:style w:type="paragraph" w:styleId="Caption">
    <w:name w:val="caption"/>
    <w:basedOn w:val="Normal"/>
    <w:next w:val="Normal"/>
    <w:uiPriority w:val="12"/>
    <w:qFormat/>
    <w:rsid w:val="005F68F2"/>
    <w:pPr>
      <w:spacing w:before="240"/>
    </w:pPr>
    <w:rPr>
      <w:bCs/>
      <w:sz w:val="18"/>
      <w:szCs w:val="18"/>
    </w:rPr>
  </w:style>
  <w:style w:type="character" w:styleId="Hyperlink">
    <w:name w:val="Hyperlink"/>
    <w:uiPriority w:val="99"/>
    <w:qFormat/>
    <w:rsid w:val="0006610E"/>
    <w:rPr>
      <w:color w:val="004CCA"/>
      <w:u w:val="none"/>
    </w:rPr>
  </w:style>
  <w:style w:type="character" w:customStyle="1" w:styleId="italic">
    <w:name w:val="italic"/>
    <w:uiPriority w:val="1"/>
    <w:qFormat/>
    <w:rsid w:val="00416DC8"/>
    <w:rPr>
      <w:i/>
    </w:rPr>
  </w:style>
  <w:style w:type="character" w:customStyle="1" w:styleId="bodytextbold">
    <w:name w:val="body text bold"/>
    <w:qFormat/>
    <w:rsid w:val="00416DC8"/>
    <w:rPr>
      <w:b/>
    </w:rPr>
  </w:style>
  <w:style w:type="character" w:styleId="UnresolvedMention">
    <w:name w:val="Unresolved Mention"/>
    <w:uiPriority w:val="47"/>
    <w:rsid w:val="00D9656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539B9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sz w:val="32"/>
    </w:rPr>
  </w:style>
  <w:style w:type="character" w:styleId="CommentReference">
    <w:name w:val="annotation reference"/>
    <w:uiPriority w:val="99"/>
    <w:semiHidden/>
    <w:unhideWhenUsed/>
    <w:rsid w:val="00A91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F7C"/>
    <w:rPr>
      <w:szCs w:val="20"/>
    </w:rPr>
  </w:style>
  <w:style w:type="character" w:customStyle="1" w:styleId="CommentTextChar">
    <w:name w:val="Comment Text Char"/>
    <w:link w:val="CommentText"/>
    <w:uiPriority w:val="99"/>
    <w:rsid w:val="00A91F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F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F7C"/>
    <w:rPr>
      <w:b/>
      <w:bCs/>
      <w:lang w:val="en-US" w:eastAsia="en-US"/>
    </w:rPr>
  </w:style>
  <w:style w:type="paragraph" w:styleId="ListParagraph">
    <w:name w:val="List Paragraph"/>
    <w:aliases w:val="Bullet 1,Bullet list,Recommendation,1 heading,DDM Gen Text,List Paragraph1,List Paragraph11,Bullet List,number List,Numbered Para 1,Dot pt,No Spacing1,List Paragraph Char Char Char,Indicator Text,Bullet Points,MAIN CONTENT,List 1,L"/>
    <w:basedOn w:val="Normal"/>
    <w:link w:val="ListParagraphChar"/>
    <w:uiPriority w:val="34"/>
    <w:qFormat/>
    <w:rsid w:val="0047050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62"/>
    <w:rsid w:val="00E15DAA"/>
    <w:rPr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4D87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1 Char,Bullet list Char,Recommendation Char,1 heading Char,DDM Gen Text Char,List Paragraph1 Char,List Paragraph11 Char,Bullet List Char,number List Char,Numbered Para 1 Char,Dot pt Char,No Spacing1 Char,Indicator Text Char"/>
    <w:link w:val="ListParagraph"/>
    <w:uiPriority w:val="34"/>
    <w:qFormat/>
    <w:locked/>
    <w:rsid w:val="006B17F5"/>
    <w:rPr>
      <w:rFonts w:ascii="Calibri" w:eastAsia="Calibri" w:hAnsi="Calibr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68"/>
    <w:qFormat/>
    <w:rsid w:val="006F44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64"/>
    <w:rsid w:val="001E24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Normal1">
    <w:name w:val="Table Normal1"/>
    <w:basedOn w:val="Normal"/>
    <w:link w:val="NormaltableChar"/>
    <w:rsid w:val="001E246E"/>
    <w:pPr>
      <w:tabs>
        <w:tab w:val="left" w:pos="567"/>
      </w:tabs>
      <w:spacing w:before="120" w:line="240" w:lineRule="atLeast"/>
    </w:pPr>
    <w:rPr>
      <w:rFonts w:eastAsia="Times New Roman"/>
      <w:szCs w:val="20"/>
    </w:rPr>
  </w:style>
  <w:style w:type="character" w:customStyle="1" w:styleId="NormaltableChar">
    <w:name w:val="Normal table Char"/>
    <w:link w:val="TableNormal1"/>
    <w:rsid w:val="001E246E"/>
    <w:rPr>
      <w:rFonts w:eastAsia="Times New Roman"/>
      <w:lang w:val="en-US" w:eastAsia="en-US"/>
    </w:rPr>
  </w:style>
  <w:style w:type="paragraph" w:customStyle="1" w:styleId="Normalextraafter">
    <w:name w:val="Normal extra after"/>
    <w:basedOn w:val="Normal"/>
    <w:rsid w:val="001E246E"/>
    <w:pPr>
      <w:tabs>
        <w:tab w:val="left" w:pos="567"/>
      </w:tabs>
      <w:spacing w:before="120" w:after="240" w:line="280" w:lineRule="atLeast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nf.info@lls.nsw.gov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mailto:pnf.info@lls.nsw.gov.au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s.nsw.gov.au/help-and-advice/private-native-forestry/private-native-forestry-officer-contac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tera\Downloads\2018-LLS-Long-documen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653107C47424CBFB5A7124BA77130" ma:contentTypeVersion="13" ma:contentTypeDescription="Create a new document." ma:contentTypeScope="" ma:versionID="091f76fefb825bf747c76a5f76b1b9ad">
  <xsd:schema xmlns:xsd="http://www.w3.org/2001/XMLSchema" xmlns:xs="http://www.w3.org/2001/XMLSchema" xmlns:p="http://schemas.microsoft.com/office/2006/metadata/properties" xmlns:ns2="bcaa67a1-c658-4444-ac6b-fa48bdb85174" xmlns:ns3="c246bbca-72d3-478d-8dbc-0ed84122cf6e" targetNamespace="http://schemas.microsoft.com/office/2006/metadata/properties" ma:root="true" ma:fieldsID="75beb83a51a0dfceb3e5e8f88133a6ea" ns2:_="" ns3:_="">
    <xsd:import namespace="bcaa67a1-c658-4444-ac6b-fa48bdb85174"/>
    <xsd:import namespace="c246bbca-72d3-478d-8dbc-0ed84122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7a1-c658-4444-ac6b-fa48bdb85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bbca-72d3-478d-8dbc-0ed84122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71529-13BC-4ED1-B13F-3F143F7F8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ED762-AFC8-4B76-81F2-CA5234DA6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a67a1-c658-4444-ac6b-fa48bdb85174"/>
    <ds:schemaRef ds:uri="c246bbca-72d3-478d-8dbc-0ed84122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72455-9D0D-4083-B935-E465EFA64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158D3C-8BEA-488D-88B7-CFBEC6717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2018-LLS-Long-document (2).dot</Template>
  <TotalTime>7</TotalTime>
  <Pages>21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L+L Design</Company>
  <LinksUpToDate>false</LinksUpToDate>
  <CharactersWithSpaces>25296</CharactersWithSpaces>
  <SharedDoc>false</SharedDoc>
  <HLinks>
    <vt:vector size="240" baseType="variant"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_Toc99454350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_Toc99454349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_Toc99454348</vt:lpwstr>
      </vt:variant>
      <vt:variant>
        <vt:i4>2031677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_Toc99454347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_Toc99454346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_Toc99454345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_Toc99454344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_Toc99454343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_Toc99454342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_Toc99454341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_Toc99454340</vt:lpwstr>
      </vt:variant>
      <vt:variant>
        <vt:i4>1114170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_Toc99454339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_Toc99454338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_Toc99454337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_Toc99454336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_Toc99454335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_Toc99454334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_Toc99454333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_Toc99454332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_Toc99454331</vt:lpwstr>
      </vt:variant>
      <vt:variant>
        <vt:i4>1572922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_Toc99454330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_Toc99454329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_Toc99454328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_Toc99454327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_Toc99454326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_Toc99454325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_Toc99454324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_Toc99454323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_Toc99454322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_Toc99454321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_Toc99454320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_Toc99454319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_Toc99454318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_Toc99454317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_Toc99454316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_Toc99454315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_Toc99454314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_Toc99454313</vt:lpwstr>
      </vt:variant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mailto:pnf.info@lls.nsw.gov.au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https://www.lls.nsw.gov.au/help-and-advice/private-native-forestry/private-native-forestry-officer-contacts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Government user's comments</dc:creator>
  <cp:keywords/>
  <cp:lastModifiedBy>NSW Government User</cp:lastModifiedBy>
  <cp:revision>4</cp:revision>
  <cp:lastPrinted>2017-11-07T22:32:00Z</cp:lastPrinted>
  <dcterms:created xsi:type="dcterms:W3CDTF">2022-04-30T08:56:00Z</dcterms:created>
  <dcterms:modified xsi:type="dcterms:W3CDTF">2022-05-02T03:51:00Z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0x0101003D9653107C47424CBFB5A7124BA77130</vt:lpwstr>
  </property>
</Properties>
</file>